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D1AC" w14:textId="77777777" w:rsidR="00CB5D1A" w:rsidRDefault="00CB5D1A">
      <w:pPr>
        <w:pStyle w:val="BodyText"/>
        <w:spacing w:before="10"/>
        <w:ind w:firstLine="0"/>
        <w:rPr>
          <w:rFonts w:ascii="Times New Roman"/>
          <w:sz w:val="11"/>
        </w:rPr>
      </w:pPr>
    </w:p>
    <w:p w14:paraId="7D35D1AD" w14:textId="6BA848EE" w:rsidR="00CB5D1A" w:rsidRDefault="007001F3">
      <w:pPr>
        <w:pStyle w:val="Heading1"/>
        <w:spacing w:before="93"/>
        <w:ind w:right="694"/>
      </w:pPr>
      <w:r>
        <w:t>Housing and Dining Facilities (HDS) has adopted amendments for all HDS facilities. Confirm applicable standards with Project Representative on a per Project basis.</w:t>
      </w:r>
    </w:p>
    <w:p w14:paraId="3202C22E" w14:textId="2EE03D7F" w:rsidR="00E71CA9" w:rsidRDefault="00E71CA9">
      <w:pPr>
        <w:pStyle w:val="Heading1"/>
        <w:spacing w:before="93"/>
        <w:ind w:right="694"/>
      </w:pPr>
    </w:p>
    <w:p w14:paraId="0DFB595E" w14:textId="77777777" w:rsidR="00E71CA9" w:rsidRPr="00FD086F" w:rsidRDefault="00E71CA9" w:rsidP="00E71CA9">
      <w:pPr>
        <w:ind w:left="100"/>
        <w:rPr>
          <w:b/>
          <w:sz w:val="24"/>
          <w:szCs w:val="28"/>
        </w:rPr>
      </w:pPr>
      <w:bookmarkStart w:id="0" w:name="_Hlk81569908"/>
      <w:r w:rsidRPr="00E71CA9">
        <w:rPr>
          <w:b/>
          <w:sz w:val="24"/>
          <w:szCs w:val="28"/>
          <w:highlight w:val="lightGray"/>
        </w:rPr>
        <w:t>Housing and Dining Services takes the following exceptions highlighted in Gray.</w:t>
      </w:r>
    </w:p>
    <w:bookmarkEnd w:id="0"/>
    <w:p w14:paraId="7D35D1AE" w14:textId="77777777" w:rsidR="00CB5D1A" w:rsidRDefault="00CB5D1A">
      <w:pPr>
        <w:pStyle w:val="BodyText"/>
        <w:spacing w:before="10"/>
        <w:ind w:firstLine="0"/>
        <w:rPr>
          <w:b/>
          <w:sz w:val="19"/>
        </w:rPr>
      </w:pPr>
    </w:p>
    <w:p w14:paraId="1578E0F3" w14:textId="1C9C0678" w:rsidR="00565F0D" w:rsidRDefault="007001F3">
      <w:pPr>
        <w:spacing w:before="1" w:line="480" w:lineRule="auto"/>
        <w:ind w:left="100" w:right="6683"/>
        <w:rPr>
          <w:b/>
          <w:sz w:val="20"/>
        </w:rPr>
      </w:pPr>
      <w:r>
        <w:rPr>
          <w:b/>
          <w:sz w:val="20"/>
        </w:rPr>
        <w:t xml:space="preserve">DIVISION 12 – FURNISHINGS </w:t>
      </w:r>
    </w:p>
    <w:p w14:paraId="290E944F" w14:textId="77777777" w:rsidR="004F4216" w:rsidRPr="004F4216" w:rsidRDefault="004F4216" w:rsidP="004F4216">
      <w:pPr>
        <w:ind w:left="360"/>
        <w:jc w:val="both"/>
        <w:rPr>
          <w:b/>
          <w:bCs/>
          <w:sz w:val="24"/>
          <w:szCs w:val="24"/>
        </w:rPr>
      </w:pPr>
      <w:r w:rsidRPr="00E71CA9">
        <w:rPr>
          <w:b/>
          <w:bCs/>
          <w:sz w:val="24"/>
          <w:szCs w:val="24"/>
          <w:highlight w:val="lightGray"/>
        </w:rPr>
        <w:t>HDS: All furnishings must withstand heat up to 140 degrees for 8 hours duration in residential living spaces and lounges.</w:t>
      </w:r>
    </w:p>
    <w:p w14:paraId="28B0FE0A" w14:textId="77777777" w:rsidR="004F4216" w:rsidRDefault="004F4216" w:rsidP="004F4216">
      <w:pPr>
        <w:spacing w:before="1" w:line="480" w:lineRule="auto"/>
        <w:ind w:right="6683"/>
        <w:rPr>
          <w:b/>
          <w:sz w:val="20"/>
        </w:rPr>
      </w:pPr>
    </w:p>
    <w:p w14:paraId="595A8851" w14:textId="77777777" w:rsidR="00565F0D" w:rsidRPr="004F4216" w:rsidRDefault="00565F0D" w:rsidP="00565F0D">
      <w:pPr>
        <w:contextualSpacing/>
        <w:rPr>
          <w:b/>
          <w:bCs/>
          <w:sz w:val="20"/>
          <w:szCs w:val="20"/>
        </w:rPr>
      </w:pPr>
      <w:r w:rsidRPr="004F4216">
        <w:rPr>
          <w:b/>
          <w:bCs/>
          <w:sz w:val="20"/>
          <w:szCs w:val="20"/>
        </w:rPr>
        <w:t>12 01 00 – Operations and Maintenance of Window Treatments</w:t>
      </w:r>
    </w:p>
    <w:p w14:paraId="50FE7F6E" w14:textId="73802AE8" w:rsidR="00565F0D" w:rsidRPr="00565F0D" w:rsidRDefault="00565F0D" w:rsidP="004F4216">
      <w:pPr>
        <w:pStyle w:val="ListParagraph"/>
        <w:numPr>
          <w:ilvl w:val="0"/>
          <w:numId w:val="9"/>
        </w:numPr>
        <w:autoSpaceDE/>
        <w:autoSpaceDN/>
        <w:ind w:left="360"/>
        <w:jc w:val="both"/>
        <w:rPr>
          <w:sz w:val="20"/>
          <w:szCs w:val="20"/>
          <w:highlight w:val="lightGray"/>
        </w:rPr>
      </w:pPr>
      <w:r w:rsidRPr="00565F0D">
        <w:rPr>
          <w:sz w:val="20"/>
          <w:szCs w:val="20"/>
          <w:highlight w:val="lightGray"/>
        </w:rPr>
        <w:t>HDS: General Information</w:t>
      </w:r>
    </w:p>
    <w:p w14:paraId="16FB067D" w14:textId="77777777" w:rsidR="00565F0D" w:rsidRPr="00565F0D" w:rsidRDefault="00565F0D" w:rsidP="00565F0D">
      <w:pPr>
        <w:pStyle w:val="ListParagraph"/>
        <w:autoSpaceDE/>
        <w:autoSpaceDN/>
        <w:ind w:left="360" w:firstLine="0"/>
        <w:jc w:val="both"/>
        <w:rPr>
          <w:sz w:val="20"/>
          <w:szCs w:val="20"/>
          <w:highlight w:val="lightGray"/>
        </w:rPr>
      </w:pPr>
    </w:p>
    <w:p w14:paraId="331DB0C2" w14:textId="75B7773B" w:rsidR="00565F0D" w:rsidRPr="00565F0D" w:rsidRDefault="00565F0D" w:rsidP="00565F0D">
      <w:pPr>
        <w:pStyle w:val="ListParagraph"/>
        <w:numPr>
          <w:ilvl w:val="1"/>
          <w:numId w:val="9"/>
        </w:numPr>
        <w:autoSpaceDE/>
        <w:autoSpaceDN/>
        <w:ind w:left="1260"/>
        <w:jc w:val="both"/>
        <w:rPr>
          <w:sz w:val="20"/>
          <w:szCs w:val="20"/>
          <w:highlight w:val="lightGray"/>
        </w:rPr>
      </w:pPr>
      <w:r w:rsidRPr="00565F0D">
        <w:rPr>
          <w:sz w:val="20"/>
          <w:szCs w:val="20"/>
          <w:highlight w:val="lightGray"/>
        </w:rPr>
        <w:t xml:space="preserve">HDS: Delivery of all Drapery orders to be a maximum of 6 weeks ARO (After Receiving Order). Confirm production to delivery standard timelines. Service representative to measure for Draperies at CSU locations, as needed. On-site appointment within 2 to 3 days required. </w:t>
      </w:r>
    </w:p>
    <w:p w14:paraId="773D101A" w14:textId="77777777" w:rsidR="00565F0D" w:rsidRPr="00565F0D" w:rsidRDefault="00565F0D" w:rsidP="00565F0D">
      <w:pPr>
        <w:pStyle w:val="ListParagraph"/>
        <w:autoSpaceDE/>
        <w:autoSpaceDN/>
        <w:ind w:left="1260" w:firstLine="0"/>
        <w:jc w:val="both"/>
        <w:rPr>
          <w:sz w:val="20"/>
          <w:szCs w:val="20"/>
          <w:highlight w:val="lightGray"/>
        </w:rPr>
      </w:pPr>
    </w:p>
    <w:p w14:paraId="53044ACB" w14:textId="55E67E2E" w:rsidR="00565F0D" w:rsidRPr="00565F0D" w:rsidRDefault="00565F0D" w:rsidP="00565F0D">
      <w:pPr>
        <w:pStyle w:val="ListParagraph"/>
        <w:numPr>
          <w:ilvl w:val="1"/>
          <w:numId w:val="9"/>
        </w:numPr>
        <w:autoSpaceDE/>
        <w:autoSpaceDN/>
        <w:ind w:left="1260"/>
        <w:jc w:val="both"/>
        <w:rPr>
          <w:sz w:val="20"/>
          <w:szCs w:val="20"/>
          <w:highlight w:val="lightGray"/>
        </w:rPr>
      </w:pPr>
      <w:r w:rsidRPr="004F4216">
        <w:rPr>
          <w:sz w:val="20"/>
          <w:szCs w:val="20"/>
          <w:highlight w:val="lightGray"/>
        </w:rPr>
        <w:t>HDS: Eco-Friendly and routine methods of disposing of old Draperies – CSU will not be</w:t>
      </w:r>
      <w:r w:rsidRPr="004F4216">
        <w:rPr>
          <w:sz w:val="20"/>
          <w:szCs w:val="20"/>
        </w:rPr>
        <w:t xml:space="preserve"> </w:t>
      </w:r>
      <w:r w:rsidRPr="00565F0D">
        <w:rPr>
          <w:sz w:val="20"/>
          <w:szCs w:val="20"/>
          <w:highlight w:val="lightGray"/>
        </w:rPr>
        <w:t xml:space="preserve">responsible to remove or dispose of old Draperies in a replacement installation. Our preference of disposal is not to put old Draperies in the landfill but to use an eco-friendly disposal method where vendor will pick-up Draperies and recycle them. Whenever possible alterations of new old stock will be done to use across Housing in other area when replacement required different measurements. </w:t>
      </w:r>
    </w:p>
    <w:p w14:paraId="7CB2D41C" w14:textId="77777777" w:rsidR="00565F0D" w:rsidRPr="00565F0D" w:rsidRDefault="00565F0D" w:rsidP="00565F0D">
      <w:pPr>
        <w:pStyle w:val="ListParagraph"/>
        <w:autoSpaceDE/>
        <w:autoSpaceDN/>
        <w:ind w:left="1260" w:firstLine="0"/>
        <w:jc w:val="both"/>
        <w:rPr>
          <w:sz w:val="20"/>
          <w:szCs w:val="20"/>
        </w:rPr>
      </w:pPr>
    </w:p>
    <w:p w14:paraId="7D35D1B5" w14:textId="77777777" w:rsidR="00CB5D1A" w:rsidRDefault="00CB5D1A">
      <w:pPr>
        <w:pStyle w:val="BodyText"/>
        <w:ind w:firstLine="0"/>
      </w:pPr>
    </w:p>
    <w:p w14:paraId="7D35D1B6" w14:textId="77777777" w:rsidR="00CB5D1A" w:rsidRDefault="007001F3">
      <w:pPr>
        <w:pStyle w:val="Heading1"/>
      </w:pPr>
      <w:r>
        <w:t>12 20 00 – WINDOW TREATMENTS</w:t>
      </w:r>
    </w:p>
    <w:p w14:paraId="7D35D1B7" w14:textId="77777777" w:rsidR="00CB5D1A" w:rsidRDefault="00CB5D1A">
      <w:pPr>
        <w:pStyle w:val="BodyText"/>
        <w:ind w:firstLine="0"/>
        <w:rPr>
          <w:b/>
        </w:rPr>
      </w:pPr>
    </w:p>
    <w:p w14:paraId="7D35D1B8" w14:textId="77777777" w:rsidR="00CB5D1A" w:rsidRDefault="007001F3">
      <w:pPr>
        <w:pStyle w:val="ListParagraph"/>
        <w:numPr>
          <w:ilvl w:val="0"/>
          <w:numId w:val="7"/>
        </w:numPr>
        <w:tabs>
          <w:tab w:val="left" w:pos="389"/>
        </w:tabs>
        <w:spacing w:before="1"/>
        <w:rPr>
          <w:sz w:val="20"/>
        </w:rPr>
      </w:pPr>
      <w:r>
        <w:rPr>
          <w:sz w:val="20"/>
        </w:rPr>
        <w:t>Window Coverings:</w:t>
      </w:r>
    </w:p>
    <w:p w14:paraId="7D35D1B9" w14:textId="77777777" w:rsidR="00CB5D1A" w:rsidRDefault="00CB5D1A">
      <w:pPr>
        <w:pStyle w:val="BodyText"/>
        <w:spacing w:before="9"/>
        <w:ind w:firstLine="0"/>
        <w:rPr>
          <w:sz w:val="19"/>
        </w:rPr>
      </w:pPr>
    </w:p>
    <w:p w14:paraId="7D35D1BA" w14:textId="7BBCD86C" w:rsidR="00CB5D1A" w:rsidRDefault="007001F3">
      <w:pPr>
        <w:pStyle w:val="ListParagraph"/>
        <w:numPr>
          <w:ilvl w:val="1"/>
          <w:numId w:val="7"/>
        </w:numPr>
        <w:tabs>
          <w:tab w:val="left" w:pos="821"/>
        </w:tabs>
        <w:ind w:right="434"/>
        <w:rPr>
          <w:sz w:val="20"/>
        </w:rPr>
      </w:pPr>
      <w:r>
        <w:rPr>
          <w:sz w:val="20"/>
        </w:rPr>
        <w:t>Blinds, shades</w:t>
      </w:r>
      <w:r w:rsidR="001A510A">
        <w:rPr>
          <w:sz w:val="20"/>
        </w:rPr>
        <w:t>,</w:t>
      </w:r>
      <w:r>
        <w:rPr>
          <w:sz w:val="20"/>
        </w:rPr>
        <w:t xml:space="preserve"> and shutters shall normally be furnished and installed by the Project Team</w:t>
      </w:r>
      <w:r>
        <w:rPr>
          <w:spacing w:val="-26"/>
          <w:sz w:val="20"/>
        </w:rPr>
        <w:t xml:space="preserve"> </w:t>
      </w:r>
      <w:r>
        <w:rPr>
          <w:sz w:val="20"/>
        </w:rPr>
        <w:t>and shall be included in the Project</w:t>
      </w:r>
      <w:r>
        <w:rPr>
          <w:spacing w:val="3"/>
          <w:sz w:val="20"/>
        </w:rPr>
        <w:t xml:space="preserve"> </w:t>
      </w:r>
      <w:r>
        <w:rPr>
          <w:sz w:val="20"/>
        </w:rPr>
        <w:t>Specifications.</w:t>
      </w:r>
    </w:p>
    <w:p w14:paraId="7D35D1BC" w14:textId="1B665F61" w:rsidR="00CB5D1A" w:rsidRPr="007B044A" w:rsidRDefault="007B044A" w:rsidP="007B044A">
      <w:pPr>
        <w:tabs>
          <w:tab w:val="left" w:pos="1325"/>
        </w:tabs>
        <w:spacing w:before="1"/>
        <w:ind w:left="964"/>
        <w:rPr>
          <w:sz w:val="20"/>
        </w:rPr>
      </w:pPr>
      <w:r>
        <w:rPr>
          <w:sz w:val="20"/>
        </w:rPr>
        <w:t xml:space="preserve">b. </w:t>
      </w:r>
      <w:r w:rsidR="007001F3" w:rsidRPr="007B044A">
        <w:rPr>
          <w:sz w:val="20"/>
        </w:rPr>
        <w:t>Drapes must be approved by the Project Representative prior to</w:t>
      </w:r>
      <w:r w:rsidR="007001F3" w:rsidRPr="007B044A">
        <w:rPr>
          <w:spacing w:val="-3"/>
          <w:sz w:val="20"/>
        </w:rPr>
        <w:t xml:space="preserve"> </w:t>
      </w:r>
      <w:r w:rsidR="007001F3" w:rsidRPr="007B044A">
        <w:rPr>
          <w:sz w:val="20"/>
        </w:rPr>
        <w:t>specifying.</w:t>
      </w:r>
    </w:p>
    <w:p w14:paraId="521B26FC" w14:textId="3D9EDE68" w:rsidR="001A510A" w:rsidRPr="001A510A" w:rsidRDefault="001A510A" w:rsidP="009F575A">
      <w:pPr>
        <w:pStyle w:val="ListParagraph"/>
        <w:numPr>
          <w:ilvl w:val="3"/>
          <w:numId w:val="7"/>
        </w:numPr>
        <w:spacing w:before="1"/>
        <w:ind w:left="1620" w:hanging="180"/>
        <w:rPr>
          <w:sz w:val="20"/>
          <w:highlight w:val="lightGray"/>
        </w:rPr>
      </w:pPr>
      <w:r w:rsidRPr="001A510A">
        <w:rPr>
          <w:sz w:val="20"/>
          <w:highlight w:val="lightGray"/>
        </w:rPr>
        <w:t>HDS: See HDS Drapery Standards</w:t>
      </w:r>
    </w:p>
    <w:p w14:paraId="7D35D1BD" w14:textId="77777777" w:rsidR="00CB5D1A" w:rsidRDefault="00CB5D1A">
      <w:pPr>
        <w:pStyle w:val="BodyText"/>
        <w:ind w:firstLine="0"/>
      </w:pPr>
    </w:p>
    <w:p w14:paraId="2D98246C" w14:textId="596C6ECA" w:rsidR="004F4216" w:rsidRPr="004F4216" w:rsidRDefault="004F4216" w:rsidP="004F4216">
      <w:pPr>
        <w:jc w:val="both"/>
        <w:rPr>
          <w:b/>
          <w:bCs/>
          <w:sz w:val="20"/>
          <w:szCs w:val="20"/>
        </w:rPr>
      </w:pPr>
      <w:r w:rsidRPr="004F4216">
        <w:rPr>
          <w:b/>
          <w:bCs/>
          <w:sz w:val="20"/>
          <w:szCs w:val="20"/>
        </w:rPr>
        <w:t>12 21 26 – Black-Out Blinds</w:t>
      </w:r>
    </w:p>
    <w:p w14:paraId="2FE33033" w14:textId="77777777" w:rsidR="004F4216" w:rsidRPr="004F4216" w:rsidRDefault="004F4216" w:rsidP="004F4216">
      <w:pPr>
        <w:jc w:val="both"/>
        <w:rPr>
          <w:sz w:val="20"/>
          <w:szCs w:val="20"/>
        </w:rPr>
      </w:pPr>
    </w:p>
    <w:p w14:paraId="4F5F8755" w14:textId="739FBBA5" w:rsidR="004F4216" w:rsidRDefault="004F4216" w:rsidP="004F4216">
      <w:pPr>
        <w:ind w:left="270" w:hanging="270"/>
        <w:jc w:val="both"/>
        <w:rPr>
          <w:sz w:val="20"/>
          <w:szCs w:val="20"/>
          <w:highlight w:val="lightGray"/>
        </w:rPr>
      </w:pPr>
      <w:r w:rsidRPr="009F575A">
        <w:rPr>
          <w:sz w:val="20"/>
          <w:szCs w:val="20"/>
          <w:highlight w:val="lightGray"/>
        </w:rPr>
        <w:t>A.</w:t>
      </w:r>
      <w:r w:rsidRPr="009F575A">
        <w:rPr>
          <w:sz w:val="20"/>
          <w:szCs w:val="20"/>
          <w:highlight w:val="lightGray"/>
        </w:rPr>
        <w:tab/>
        <w:t xml:space="preserve">HDS: Windows or other uncontrolled light sources </w:t>
      </w:r>
    </w:p>
    <w:p w14:paraId="51EEA7F2" w14:textId="77777777" w:rsidR="000E3230" w:rsidRPr="009F575A" w:rsidRDefault="000E3230" w:rsidP="004F4216">
      <w:pPr>
        <w:ind w:left="270" w:hanging="270"/>
        <w:jc w:val="both"/>
        <w:rPr>
          <w:sz w:val="20"/>
          <w:szCs w:val="20"/>
          <w:highlight w:val="lightGray"/>
        </w:rPr>
      </w:pPr>
    </w:p>
    <w:p w14:paraId="2641491B" w14:textId="77777777" w:rsidR="004F4216" w:rsidRPr="009F575A" w:rsidRDefault="004F4216" w:rsidP="004F4216">
      <w:pPr>
        <w:pStyle w:val="ListParagraph"/>
        <w:numPr>
          <w:ilvl w:val="0"/>
          <w:numId w:val="17"/>
        </w:numPr>
        <w:ind w:left="810" w:hanging="270"/>
        <w:jc w:val="both"/>
        <w:rPr>
          <w:sz w:val="20"/>
          <w:szCs w:val="20"/>
          <w:highlight w:val="lightGray"/>
        </w:rPr>
      </w:pPr>
      <w:r w:rsidRPr="009F575A">
        <w:rPr>
          <w:sz w:val="20"/>
          <w:szCs w:val="20"/>
          <w:highlight w:val="lightGray"/>
        </w:rPr>
        <w:t>must be controlled.</w:t>
      </w:r>
    </w:p>
    <w:p w14:paraId="2837C486" w14:textId="77777777" w:rsidR="004F4216" w:rsidRPr="009F575A" w:rsidRDefault="004F4216" w:rsidP="004F4216">
      <w:pPr>
        <w:pStyle w:val="ListParagraph"/>
        <w:numPr>
          <w:ilvl w:val="1"/>
          <w:numId w:val="17"/>
        </w:numPr>
        <w:ind w:left="1350"/>
        <w:jc w:val="both"/>
        <w:rPr>
          <w:sz w:val="20"/>
          <w:szCs w:val="20"/>
          <w:highlight w:val="lightGray"/>
        </w:rPr>
      </w:pPr>
      <w:r w:rsidRPr="009F575A">
        <w:rPr>
          <w:sz w:val="20"/>
          <w:szCs w:val="20"/>
          <w:highlight w:val="lightGray"/>
        </w:rPr>
        <w:t>Blackout window treatments or other devices</w:t>
      </w:r>
    </w:p>
    <w:p w14:paraId="0BD33E30" w14:textId="4BADC442" w:rsidR="00C0187E" w:rsidRDefault="00C0187E" w:rsidP="00C0187E">
      <w:pPr>
        <w:pStyle w:val="ListParagraph"/>
        <w:numPr>
          <w:ilvl w:val="2"/>
          <w:numId w:val="17"/>
        </w:numPr>
        <w:ind w:left="1620"/>
        <w:jc w:val="both"/>
        <w:rPr>
          <w:sz w:val="20"/>
          <w:szCs w:val="20"/>
          <w:highlight w:val="lightGray"/>
        </w:rPr>
      </w:pPr>
      <w:r w:rsidRPr="009F575A">
        <w:rPr>
          <w:sz w:val="20"/>
          <w:szCs w:val="20"/>
          <w:highlight w:val="lightGray"/>
        </w:rPr>
        <w:t xml:space="preserve">Able to use </w:t>
      </w:r>
      <w:r w:rsidR="004F4216" w:rsidRPr="009F575A">
        <w:rPr>
          <w:sz w:val="20"/>
          <w:szCs w:val="20"/>
          <w:highlight w:val="lightGray"/>
        </w:rPr>
        <w:t>Audio Visual projection.</w:t>
      </w:r>
    </w:p>
    <w:p w14:paraId="644EED8B" w14:textId="77777777" w:rsidR="000E3230" w:rsidRPr="009F575A" w:rsidRDefault="000E3230" w:rsidP="000E3230">
      <w:pPr>
        <w:pStyle w:val="ListParagraph"/>
        <w:ind w:left="1620" w:firstLine="0"/>
        <w:jc w:val="both"/>
        <w:rPr>
          <w:sz w:val="20"/>
          <w:szCs w:val="20"/>
          <w:highlight w:val="lightGray"/>
        </w:rPr>
      </w:pPr>
    </w:p>
    <w:p w14:paraId="1693D2C1" w14:textId="42FBD7F8" w:rsidR="00C0187E" w:rsidRDefault="004F4216" w:rsidP="00C0187E">
      <w:pPr>
        <w:pStyle w:val="ListParagraph"/>
        <w:numPr>
          <w:ilvl w:val="0"/>
          <w:numId w:val="17"/>
        </w:numPr>
        <w:ind w:left="810" w:hanging="270"/>
        <w:jc w:val="both"/>
        <w:rPr>
          <w:sz w:val="20"/>
          <w:szCs w:val="20"/>
          <w:highlight w:val="lightGray"/>
        </w:rPr>
      </w:pPr>
      <w:r w:rsidRPr="009F575A">
        <w:rPr>
          <w:sz w:val="20"/>
          <w:szCs w:val="20"/>
          <w:highlight w:val="lightGray"/>
        </w:rPr>
        <w:t>Project team will specify visual light percent based on use.</w:t>
      </w:r>
    </w:p>
    <w:p w14:paraId="52992334" w14:textId="77777777" w:rsidR="000E3230" w:rsidRPr="009F575A" w:rsidRDefault="000E3230" w:rsidP="000E3230">
      <w:pPr>
        <w:pStyle w:val="ListParagraph"/>
        <w:ind w:left="810" w:firstLine="0"/>
        <w:jc w:val="both"/>
        <w:rPr>
          <w:sz w:val="20"/>
          <w:szCs w:val="20"/>
          <w:highlight w:val="lightGray"/>
        </w:rPr>
      </w:pPr>
    </w:p>
    <w:p w14:paraId="412394AD" w14:textId="5E49D2C3" w:rsidR="004F4216" w:rsidRPr="009F575A" w:rsidRDefault="004F4216" w:rsidP="004F4216">
      <w:pPr>
        <w:pStyle w:val="ListParagraph"/>
        <w:numPr>
          <w:ilvl w:val="0"/>
          <w:numId w:val="17"/>
        </w:numPr>
        <w:ind w:left="810" w:hanging="270"/>
        <w:contextualSpacing/>
        <w:jc w:val="both"/>
        <w:rPr>
          <w:sz w:val="20"/>
          <w:szCs w:val="20"/>
          <w:highlight w:val="lightGray"/>
        </w:rPr>
      </w:pPr>
      <w:r w:rsidRPr="009F575A">
        <w:rPr>
          <w:sz w:val="20"/>
          <w:szCs w:val="20"/>
          <w:highlight w:val="lightGray"/>
        </w:rPr>
        <w:t xml:space="preserve">All residential sleeping dwelling units </w:t>
      </w:r>
    </w:p>
    <w:p w14:paraId="51277807" w14:textId="77777777" w:rsidR="00C0187E" w:rsidRPr="00C0187E" w:rsidRDefault="00C0187E" w:rsidP="00C0187E">
      <w:pPr>
        <w:pStyle w:val="ListParagraph"/>
        <w:ind w:left="810" w:firstLine="0"/>
        <w:contextualSpacing/>
        <w:jc w:val="both"/>
        <w:rPr>
          <w:sz w:val="20"/>
          <w:szCs w:val="20"/>
        </w:rPr>
      </w:pPr>
    </w:p>
    <w:p w14:paraId="0D0B8A17" w14:textId="180C8107" w:rsidR="004F4216" w:rsidRDefault="004F4216" w:rsidP="004F4216">
      <w:pPr>
        <w:contextualSpacing/>
        <w:rPr>
          <w:b/>
          <w:bCs/>
          <w:sz w:val="20"/>
          <w:szCs w:val="20"/>
        </w:rPr>
      </w:pPr>
      <w:r w:rsidRPr="00C0187E">
        <w:rPr>
          <w:b/>
          <w:bCs/>
          <w:sz w:val="20"/>
          <w:szCs w:val="20"/>
        </w:rPr>
        <w:t>12 22 13 – Draperies</w:t>
      </w:r>
    </w:p>
    <w:p w14:paraId="32BE9A3F" w14:textId="77777777" w:rsidR="00C0187E" w:rsidRPr="00C0187E" w:rsidRDefault="00C0187E" w:rsidP="004F4216">
      <w:pPr>
        <w:contextualSpacing/>
        <w:rPr>
          <w:b/>
          <w:bCs/>
          <w:sz w:val="20"/>
          <w:szCs w:val="20"/>
        </w:rPr>
      </w:pPr>
    </w:p>
    <w:p w14:paraId="0EBD54A6" w14:textId="0486F54C" w:rsidR="004F4216" w:rsidRDefault="004F4216" w:rsidP="000E3230">
      <w:pPr>
        <w:pStyle w:val="Default"/>
        <w:ind w:left="270" w:hanging="270"/>
        <w:rPr>
          <w:color w:val="auto"/>
          <w:sz w:val="20"/>
          <w:szCs w:val="20"/>
          <w:highlight w:val="lightGray"/>
        </w:rPr>
      </w:pPr>
      <w:r w:rsidRPr="009F575A">
        <w:rPr>
          <w:sz w:val="20"/>
          <w:szCs w:val="20"/>
          <w:highlight w:val="lightGray"/>
        </w:rPr>
        <w:t xml:space="preserve">A.  HDS: </w:t>
      </w:r>
      <w:r w:rsidRPr="009F575A">
        <w:rPr>
          <w:color w:val="auto"/>
          <w:sz w:val="20"/>
          <w:szCs w:val="20"/>
          <w:highlight w:val="lightGray"/>
        </w:rPr>
        <w:t>General Information:</w:t>
      </w:r>
    </w:p>
    <w:p w14:paraId="487D2379" w14:textId="77777777" w:rsidR="000E3230" w:rsidRPr="009F575A" w:rsidRDefault="000E3230" w:rsidP="000E3230">
      <w:pPr>
        <w:pStyle w:val="Default"/>
        <w:ind w:left="270" w:hanging="270"/>
        <w:rPr>
          <w:color w:val="auto"/>
          <w:sz w:val="20"/>
          <w:szCs w:val="20"/>
          <w:highlight w:val="lightGray"/>
        </w:rPr>
      </w:pPr>
    </w:p>
    <w:p w14:paraId="106511F0" w14:textId="03C6C203" w:rsidR="004F4216" w:rsidRDefault="004F4216" w:rsidP="000E3230">
      <w:pPr>
        <w:pStyle w:val="Default"/>
        <w:ind w:left="810" w:hanging="270"/>
        <w:rPr>
          <w:color w:val="auto"/>
          <w:sz w:val="20"/>
          <w:szCs w:val="20"/>
          <w:highlight w:val="lightGray"/>
        </w:rPr>
      </w:pPr>
      <w:r w:rsidRPr="009F575A">
        <w:rPr>
          <w:color w:val="auto"/>
          <w:sz w:val="20"/>
          <w:szCs w:val="20"/>
          <w:highlight w:val="lightGray"/>
        </w:rPr>
        <w:t xml:space="preserve">1. </w:t>
      </w:r>
      <w:r w:rsidRPr="009F575A">
        <w:rPr>
          <w:color w:val="auto"/>
          <w:sz w:val="20"/>
          <w:szCs w:val="20"/>
          <w:highlight w:val="lightGray"/>
        </w:rPr>
        <w:tab/>
      </w:r>
      <w:r w:rsidR="00C0187E" w:rsidRPr="009F575A">
        <w:rPr>
          <w:color w:val="auto"/>
          <w:sz w:val="20"/>
          <w:szCs w:val="20"/>
          <w:highlight w:val="lightGray"/>
        </w:rPr>
        <w:t xml:space="preserve">HDS: </w:t>
      </w:r>
      <w:r w:rsidRPr="009F575A">
        <w:rPr>
          <w:color w:val="auto"/>
          <w:sz w:val="20"/>
          <w:szCs w:val="20"/>
          <w:highlight w:val="lightGray"/>
        </w:rPr>
        <w:t xml:space="preserve">All Drapery panels shall contain full fabric widths without exterior visible seams. Surged seams shall be used to join fabric widths. All Drapery shall be made to hang evenly and to heat </w:t>
      </w:r>
      <w:r w:rsidRPr="009F575A">
        <w:rPr>
          <w:color w:val="auto"/>
          <w:sz w:val="20"/>
          <w:szCs w:val="20"/>
          <w:highlight w:val="lightGray"/>
        </w:rPr>
        <w:lastRenderedPageBreak/>
        <w:t xml:space="preserve">seal buckram to fabric heading. Side seams shall be double 1 ¼” minimum – blind stitched. Bottom hems shall be double 4” thickness and blind stitched. Bottom and side hems shall be even throughout, creating equal corners. Thread tension should be even throughout stitching of all hems. Hems shall be even with straight stitching and no puckering. The Drapery widths shall be made to accommodate existing Drapery rods when needed. Only the best quality threads of compatible color shall be used throughout. Cotton Mercerized thread is to be used for all side hems and bottom hems; nylon thread is not acceptable in hems. </w:t>
      </w:r>
    </w:p>
    <w:p w14:paraId="7B0D9386" w14:textId="77777777" w:rsidR="000E3230" w:rsidRPr="009F575A" w:rsidRDefault="000E3230" w:rsidP="000E3230">
      <w:pPr>
        <w:pStyle w:val="Default"/>
        <w:ind w:left="810" w:hanging="270"/>
        <w:rPr>
          <w:color w:val="auto"/>
          <w:sz w:val="20"/>
          <w:szCs w:val="20"/>
          <w:highlight w:val="lightGray"/>
        </w:rPr>
      </w:pPr>
    </w:p>
    <w:p w14:paraId="106DEF6B" w14:textId="52E182D9" w:rsidR="004F4216" w:rsidRDefault="004F4216" w:rsidP="000E3230">
      <w:pPr>
        <w:pStyle w:val="Default"/>
        <w:ind w:left="810" w:hanging="270"/>
        <w:rPr>
          <w:color w:val="auto"/>
          <w:sz w:val="20"/>
          <w:szCs w:val="20"/>
          <w:highlight w:val="lightGray"/>
        </w:rPr>
      </w:pPr>
      <w:r w:rsidRPr="009F575A">
        <w:rPr>
          <w:color w:val="auto"/>
          <w:sz w:val="20"/>
          <w:szCs w:val="20"/>
          <w:highlight w:val="lightGray"/>
        </w:rPr>
        <w:t>2.</w:t>
      </w:r>
      <w:r w:rsidRPr="009F575A">
        <w:rPr>
          <w:color w:val="auto"/>
          <w:sz w:val="20"/>
          <w:szCs w:val="20"/>
          <w:highlight w:val="lightGray"/>
        </w:rPr>
        <w:tab/>
      </w:r>
      <w:r w:rsidR="00C0187E" w:rsidRPr="009F575A">
        <w:rPr>
          <w:color w:val="auto"/>
          <w:sz w:val="20"/>
          <w:szCs w:val="20"/>
          <w:highlight w:val="lightGray"/>
        </w:rPr>
        <w:t xml:space="preserve">HDS: </w:t>
      </w:r>
      <w:r w:rsidRPr="009F575A">
        <w:rPr>
          <w:color w:val="auto"/>
          <w:sz w:val="20"/>
          <w:szCs w:val="20"/>
          <w:highlight w:val="lightGray"/>
        </w:rPr>
        <w:t xml:space="preserve">Buckram shall be Kirsch #1154 – Permanent 4” heat-sealable non-woven medium weight. No substitutions accepted without prior CSU Housing staff written consent. Heading shall be double around buckram. Drapery shall have French pleats, 150-200% fullness with pleats 4 – 4.5 inches apart spaced evenly and pinched 3 times with tacking in place by three double thread stitches through the fabric and buckram. Pleat depths shall be uniform; pleat stitching shall be straight and even with no hanging threads. </w:t>
      </w:r>
    </w:p>
    <w:p w14:paraId="3065B2BF" w14:textId="77777777" w:rsidR="000E3230" w:rsidRPr="009F575A" w:rsidRDefault="000E3230" w:rsidP="000E3230">
      <w:pPr>
        <w:pStyle w:val="Default"/>
        <w:ind w:left="810" w:hanging="270"/>
        <w:rPr>
          <w:color w:val="auto"/>
          <w:sz w:val="20"/>
          <w:szCs w:val="20"/>
          <w:highlight w:val="lightGray"/>
        </w:rPr>
      </w:pPr>
    </w:p>
    <w:p w14:paraId="64869D6E" w14:textId="48872327" w:rsidR="004F4216" w:rsidRDefault="004F4216" w:rsidP="000E3230">
      <w:pPr>
        <w:pStyle w:val="Default"/>
        <w:ind w:left="810" w:hanging="270"/>
        <w:rPr>
          <w:color w:val="auto"/>
          <w:sz w:val="20"/>
          <w:szCs w:val="20"/>
          <w:highlight w:val="lightGray"/>
        </w:rPr>
      </w:pPr>
      <w:r w:rsidRPr="009F575A">
        <w:rPr>
          <w:color w:val="auto"/>
          <w:sz w:val="20"/>
          <w:szCs w:val="20"/>
          <w:highlight w:val="lightGray"/>
        </w:rPr>
        <w:t>3.</w:t>
      </w:r>
      <w:r w:rsidRPr="009F575A">
        <w:rPr>
          <w:color w:val="auto"/>
          <w:sz w:val="20"/>
          <w:szCs w:val="20"/>
          <w:highlight w:val="lightGray"/>
        </w:rPr>
        <w:tab/>
      </w:r>
      <w:r w:rsidR="00C0187E" w:rsidRPr="009F575A">
        <w:rPr>
          <w:color w:val="auto"/>
          <w:sz w:val="20"/>
          <w:szCs w:val="20"/>
          <w:highlight w:val="lightGray"/>
        </w:rPr>
        <w:t xml:space="preserve">HDS: </w:t>
      </w:r>
      <w:r w:rsidRPr="009F575A">
        <w:rPr>
          <w:color w:val="auto"/>
          <w:sz w:val="20"/>
          <w:szCs w:val="20"/>
          <w:highlight w:val="lightGray"/>
        </w:rPr>
        <w:t xml:space="preserve">A 1” square vinyl-covered weight shall be sewn in each lower panel corner. </w:t>
      </w:r>
    </w:p>
    <w:p w14:paraId="035C59E0" w14:textId="77777777" w:rsidR="000E3230" w:rsidRPr="009F575A" w:rsidRDefault="000E3230" w:rsidP="000E3230">
      <w:pPr>
        <w:pStyle w:val="Default"/>
        <w:ind w:left="810" w:hanging="270"/>
        <w:rPr>
          <w:iCs/>
          <w:color w:val="auto"/>
          <w:sz w:val="20"/>
          <w:szCs w:val="20"/>
          <w:highlight w:val="lightGray"/>
        </w:rPr>
      </w:pPr>
    </w:p>
    <w:p w14:paraId="1B5282B1" w14:textId="08F09D87" w:rsidR="004F4216" w:rsidRDefault="004F4216" w:rsidP="000E3230">
      <w:pPr>
        <w:pStyle w:val="Default"/>
        <w:ind w:left="810" w:hanging="270"/>
        <w:rPr>
          <w:color w:val="auto"/>
          <w:sz w:val="20"/>
          <w:szCs w:val="20"/>
          <w:highlight w:val="lightGray"/>
        </w:rPr>
      </w:pPr>
      <w:r w:rsidRPr="009F575A">
        <w:rPr>
          <w:iCs/>
          <w:color w:val="auto"/>
          <w:sz w:val="20"/>
          <w:szCs w:val="20"/>
          <w:highlight w:val="lightGray"/>
        </w:rPr>
        <w:t>4.</w:t>
      </w:r>
      <w:r w:rsidRPr="009F575A">
        <w:rPr>
          <w:iCs/>
          <w:color w:val="auto"/>
          <w:sz w:val="20"/>
          <w:szCs w:val="20"/>
          <w:highlight w:val="lightGray"/>
        </w:rPr>
        <w:tab/>
      </w:r>
      <w:r w:rsidR="00C0187E" w:rsidRPr="009F575A">
        <w:rPr>
          <w:iCs/>
          <w:color w:val="auto"/>
          <w:sz w:val="20"/>
          <w:szCs w:val="20"/>
          <w:highlight w:val="lightGray"/>
        </w:rPr>
        <w:t xml:space="preserve">HDS: </w:t>
      </w:r>
      <w:r w:rsidRPr="009F575A">
        <w:rPr>
          <w:color w:val="auto"/>
          <w:sz w:val="20"/>
          <w:szCs w:val="20"/>
          <w:highlight w:val="lightGray"/>
        </w:rPr>
        <w:t xml:space="preserve">Proof of flame-retardant feature in the form of a lab test report or similar format is required. </w:t>
      </w:r>
    </w:p>
    <w:p w14:paraId="11D7EB89" w14:textId="77777777" w:rsidR="000E3230" w:rsidRPr="009F575A" w:rsidRDefault="000E3230" w:rsidP="000E3230">
      <w:pPr>
        <w:pStyle w:val="Default"/>
        <w:ind w:left="810" w:hanging="270"/>
        <w:rPr>
          <w:color w:val="auto"/>
          <w:sz w:val="20"/>
          <w:szCs w:val="20"/>
          <w:highlight w:val="lightGray"/>
        </w:rPr>
      </w:pPr>
    </w:p>
    <w:p w14:paraId="476C9233" w14:textId="65195631" w:rsidR="004F4216" w:rsidRPr="004F4216" w:rsidRDefault="004F4216" w:rsidP="000E3230">
      <w:pPr>
        <w:pStyle w:val="Default"/>
        <w:ind w:left="810" w:hanging="270"/>
        <w:rPr>
          <w:color w:val="auto"/>
          <w:sz w:val="20"/>
          <w:szCs w:val="20"/>
        </w:rPr>
      </w:pPr>
      <w:r w:rsidRPr="009F575A">
        <w:rPr>
          <w:color w:val="auto"/>
          <w:sz w:val="20"/>
          <w:szCs w:val="20"/>
          <w:highlight w:val="lightGray"/>
        </w:rPr>
        <w:t>5.</w:t>
      </w:r>
      <w:r w:rsidRPr="009F575A">
        <w:rPr>
          <w:color w:val="auto"/>
          <w:sz w:val="20"/>
          <w:szCs w:val="20"/>
          <w:highlight w:val="lightGray"/>
        </w:rPr>
        <w:tab/>
      </w:r>
      <w:r w:rsidR="00C0187E" w:rsidRPr="009F575A">
        <w:rPr>
          <w:color w:val="auto"/>
          <w:sz w:val="20"/>
          <w:szCs w:val="20"/>
          <w:highlight w:val="lightGray"/>
        </w:rPr>
        <w:t xml:space="preserve">HDS: </w:t>
      </w:r>
      <w:r w:rsidRPr="009F575A">
        <w:rPr>
          <w:color w:val="auto"/>
          <w:sz w:val="20"/>
          <w:szCs w:val="20"/>
          <w:highlight w:val="lightGray"/>
        </w:rPr>
        <w:t>Fabric must be machine washable with Jaden Fabric blackout, Nightshade (blackout) or equivalent.</w:t>
      </w:r>
      <w:r w:rsidRPr="004F4216">
        <w:rPr>
          <w:color w:val="auto"/>
          <w:sz w:val="20"/>
          <w:szCs w:val="20"/>
        </w:rPr>
        <w:t xml:space="preserve"> </w:t>
      </w:r>
    </w:p>
    <w:p w14:paraId="2B317676" w14:textId="77777777" w:rsidR="004F4216" w:rsidRPr="004F4216" w:rsidRDefault="004F4216" w:rsidP="000E3230">
      <w:pPr>
        <w:ind w:left="432"/>
        <w:contextualSpacing/>
        <w:rPr>
          <w:sz w:val="20"/>
          <w:szCs w:val="20"/>
        </w:rPr>
      </w:pPr>
    </w:p>
    <w:p w14:paraId="239A4EBB" w14:textId="55303F46" w:rsidR="004F4216" w:rsidRPr="00C0187E" w:rsidRDefault="004F4216" w:rsidP="004F4216">
      <w:pPr>
        <w:contextualSpacing/>
        <w:rPr>
          <w:b/>
          <w:bCs/>
          <w:sz w:val="20"/>
          <w:szCs w:val="20"/>
        </w:rPr>
      </w:pPr>
      <w:r w:rsidRPr="00C0187E">
        <w:rPr>
          <w:b/>
          <w:bCs/>
          <w:sz w:val="20"/>
          <w:szCs w:val="20"/>
        </w:rPr>
        <w:t>12 22 16 – Drapery Track and Accessories</w:t>
      </w:r>
    </w:p>
    <w:p w14:paraId="36F838D9" w14:textId="77777777" w:rsidR="00C0187E" w:rsidRPr="004F4216" w:rsidRDefault="00C0187E" w:rsidP="004F4216">
      <w:pPr>
        <w:contextualSpacing/>
        <w:rPr>
          <w:sz w:val="20"/>
          <w:szCs w:val="20"/>
        </w:rPr>
      </w:pPr>
    </w:p>
    <w:p w14:paraId="71CB28CF" w14:textId="4B903A5A" w:rsidR="004F4216" w:rsidRPr="00323B1F" w:rsidRDefault="004F4216" w:rsidP="000E3230">
      <w:pPr>
        <w:ind w:left="432"/>
        <w:contextualSpacing/>
        <w:rPr>
          <w:sz w:val="20"/>
          <w:szCs w:val="20"/>
          <w:highlight w:val="lightGray"/>
        </w:rPr>
      </w:pPr>
      <w:r w:rsidRPr="00323B1F">
        <w:rPr>
          <w:sz w:val="20"/>
          <w:szCs w:val="20"/>
          <w:highlight w:val="lightGray"/>
        </w:rPr>
        <w:t>HDS: Rods must be adhered to the mounts. Within Section A below. Contractor must provide in-wall blocking for all mounting hardware.</w:t>
      </w:r>
    </w:p>
    <w:p w14:paraId="771B702D" w14:textId="77777777" w:rsidR="009F575A" w:rsidRPr="00323B1F" w:rsidRDefault="009F575A" w:rsidP="000E3230">
      <w:pPr>
        <w:ind w:left="432"/>
        <w:contextualSpacing/>
        <w:rPr>
          <w:sz w:val="20"/>
          <w:szCs w:val="20"/>
          <w:highlight w:val="lightGray"/>
        </w:rPr>
      </w:pPr>
    </w:p>
    <w:p w14:paraId="19E974FA" w14:textId="7956E34B" w:rsidR="004F4216" w:rsidRDefault="004F4216" w:rsidP="000E3230">
      <w:pPr>
        <w:pStyle w:val="Default"/>
        <w:ind w:left="432"/>
        <w:rPr>
          <w:bCs/>
          <w:color w:val="auto"/>
          <w:sz w:val="20"/>
          <w:szCs w:val="20"/>
          <w:highlight w:val="lightGray"/>
        </w:rPr>
      </w:pPr>
      <w:r w:rsidRPr="00323B1F">
        <w:rPr>
          <w:sz w:val="20"/>
          <w:szCs w:val="20"/>
          <w:highlight w:val="lightGray"/>
        </w:rPr>
        <w:t xml:space="preserve">A. </w:t>
      </w:r>
      <w:r w:rsidRPr="00323B1F">
        <w:rPr>
          <w:bCs/>
          <w:color w:val="auto"/>
          <w:sz w:val="20"/>
          <w:szCs w:val="20"/>
          <w:highlight w:val="lightGray"/>
        </w:rPr>
        <w:t xml:space="preserve">HDS Drapery hardware: </w:t>
      </w:r>
    </w:p>
    <w:p w14:paraId="155AAA09" w14:textId="77777777" w:rsidR="000E3230" w:rsidRPr="00323B1F" w:rsidRDefault="000E3230" w:rsidP="000E3230">
      <w:pPr>
        <w:pStyle w:val="Default"/>
        <w:ind w:left="432"/>
        <w:rPr>
          <w:bCs/>
          <w:color w:val="auto"/>
          <w:sz w:val="20"/>
          <w:szCs w:val="20"/>
          <w:highlight w:val="lightGray"/>
        </w:rPr>
      </w:pPr>
    </w:p>
    <w:p w14:paraId="2C396454" w14:textId="11810249" w:rsidR="004F4216" w:rsidRPr="00323B1F" w:rsidRDefault="004F4216" w:rsidP="000E3230">
      <w:pPr>
        <w:pStyle w:val="Default"/>
        <w:ind w:left="1440" w:hanging="540"/>
        <w:rPr>
          <w:color w:val="auto"/>
          <w:sz w:val="20"/>
          <w:szCs w:val="20"/>
          <w:highlight w:val="lightGray"/>
        </w:rPr>
      </w:pPr>
      <w:r w:rsidRPr="00323B1F">
        <w:rPr>
          <w:color w:val="auto"/>
          <w:sz w:val="20"/>
          <w:szCs w:val="20"/>
          <w:highlight w:val="lightGray"/>
        </w:rPr>
        <w:t>1.</w:t>
      </w:r>
      <w:r w:rsidRPr="00323B1F">
        <w:rPr>
          <w:color w:val="auto"/>
          <w:sz w:val="20"/>
          <w:szCs w:val="20"/>
          <w:highlight w:val="lightGray"/>
        </w:rPr>
        <w:tab/>
      </w:r>
      <w:r w:rsidR="00323B1F">
        <w:rPr>
          <w:color w:val="auto"/>
          <w:sz w:val="20"/>
          <w:szCs w:val="20"/>
          <w:highlight w:val="lightGray"/>
        </w:rPr>
        <w:t xml:space="preserve">HDS: </w:t>
      </w:r>
      <w:r w:rsidRPr="00323B1F">
        <w:rPr>
          <w:color w:val="auto"/>
          <w:sz w:val="20"/>
          <w:szCs w:val="20"/>
          <w:highlight w:val="lightGray"/>
        </w:rPr>
        <w:t xml:space="preserve">Rods with baton draw, </w:t>
      </w:r>
      <w:r w:rsidR="00C97600" w:rsidRPr="00323B1F">
        <w:rPr>
          <w:color w:val="auto"/>
          <w:sz w:val="20"/>
          <w:szCs w:val="20"/>
          <w:highlight w:val="lightGray"/>
        </w:rPr>
        <w:t>wall,</w:t>
      </w:r>
      <w:r w:rsidRPr="00323B1F">
        <w:rPr>
          <w:color w:val="auto"/>
          <w:sz w:val="20"/>
          <w:szCs w:val="20"/>
          <w:highlight w:val="lightGray"/>
        </w:rPr>
        <w:t xml:space="preserve"> or ceiling mounts  </w:t>
      </w:r>
    </w:p>
    <w:p w14:paraId="30CAA543" w14:textId="09636EBB" w:rsidR="004F4216" w:rsidRPr="00323B1F" w:rsidRDefault="004F4216" w:rsidP="000E3230">
      <w:pPr>
        <w:pStyle w:val="Default"/>
        <w:ind w:left="1980" w:hanging="540"/>
        <w:rPr>
          <w:color w:val="auto"/>
          <w:sz w:val="20"/>
          <w:szCs w:val="20"/>
          <w:highlight w:val="lightGray"/>
        </w:rPr>
      </w:pPr>
      <w:r w:rsidRPr="00323B1F">
        <w:rPr>
          <w:color w:val="auto"/>
          <w:sz w:val="20"/>
          <w:szCs w:val="20"/>
          <w:highlight w:val="lightGray"/>
        </w:rPr>
        <w:t>a.</w:t>
      </w:r>
      <w:r w:rsidR="00323B1F">
        <w:rPr>
          <w:color w:val="auto"/>
          <w:sz w:val="20"/>
          <w:szCs w:val="20"/>
          <w:highlight w:val="lightGray"/>
        </w:rPr>
        <w:t xml:space="preserve"> HDS: </w:t>
      </w:r>
      <w:r w:rsidRPr="00323B1F">
        <w:rPr>
          <w:color w:val="auto"/>
          <w:sz w:val="20"/>
          <w:szCs w:val="20"/>
          <w:highlight w:val="lightGray"/>
        </w:rPr>
        <w:t>Acceptable Product</w:t>
      </w:r>
    </w:p>
    <w:p w14:paraId="6932BE66" w14:textId="18919162" w:rsidR="004F4216" w:rsidRPr="00323B1F" w:rsidRDefault="00323B1F" w:rsidP="000E3230">
      <w:pPr>
        <w:pStyle w:val="Default"/>
        <w:numPr>
          <w:ilvl w:val="0"/>
          <w:numId w:val="14"/>
        </w:numPr>
        <w:ind w:left="2250" w:hanging="270"/>
        <w:rPr>
          <w:color w:val="auto"/>
          <w:sz w:val="20"/>
          <w:szCs w:val="20"/>
          <w:highlight w:val="lightGray"/>
        </w:rPr>
      </w:pPr>
      <w:r>
        <w:rPr>
          <w:color w:val="auto"/>
          <w:sz w:val="20"/>
          <w:szCs w:val="20"/>
          <w:highlight w:val="lightGray"/>
        </w:rPr>
        <w:t xml:space="preserve">HDS: </w:t>
      </w:r>
      <w:r w:rsidR="004F4216" w:rsidRPr="00323B1F">
        <w:rPr>
          <w:color w:val="auto"/>
          <w:sz w:val="20"/>
          <w:szCs w:val="20"/>
          <w:highlight w:val="lightGray"/>
        </w:rPr>
        <w:t>Kirsch series 90003 or approved equivalent</w:t>
      </w:r>
    </w:p>
    <w:p w14:paraId="5ABF3EB2" w14:textId="5239E36D" w:rsidR="004F4216" w:rsidRDefault="004F4216" w:rsidP="000E3230">
      <w:pPr>
        <w:pStyle w:val="Default"/>
        <w:ind w:left="1980" w:hanging="540"/>
        <w:rPr>
          <w:color w:val="auto"/>
          <w:sz w:val="20"/>
          <w:szCs w:val="20"/>
          <w:highlight w:val="lightGray"/>
        </w:rPr>
      </w:pPr>
      <w:r w:rsidRPr="00323B1F">
        <w:rPr>
          <w:color w:val="auto"/>
          <w:sz w:val="20"/>
          <w:szCs w:val="20"/>
          <w:highlight w:val="lightGray"/>
        </w:rPr>
        <w:t>b.</w:t>
      </w:r>
      <w:r w:rsidR="00323B1F">
        <w:rPr>
          <w:color w:val="auto"/>
          <w:sz w:val="20"/>
          <w:szCs w:val="20"/>
          <w:highlight w:val="lightGray"/>
        </w:rPr>
        <w:t xml:space="preserve"> HDS: </w:t>
      </w:r>
      <w:r w:rsidRPr="00323B1F">
        <w:rPr>
          <w:color w:val="auto"/>
          <w:sz w:val="20"/>
          <w:szCs w:val="20"/>
          <w:highlight w:val="lightGray"/>
        </w:rPr>
        <w:t>Baton must meet ADA requirements</w:t>
      </w:r>
      <w:r w:rsidR="00E71CA9" w:rsidRPr="00323B1F">
        <w:rPr>
          <w:color w:val="auto"/>
          <w:sz w:val="20"/>
          <w:szCs w:val="20"/>
          <w:highlight w:val="lightGray"/>
        </w:rPr>
        <w:t xml:space="preserve">. Baton must be between 44 inches and 48 inches above finished </w:t>
      </w:r>
      <w:commentRangeStart w:id="1"/>
      <w:r w:rsidR="00E71CA9" w:rsidRPr="00323B1F">
        <w:rPr>
          <w:color w:val="auto"/>
          <w:sz w:val="20"/>
          <w:szCs w:val="20"/>
          <w:highlight w:val="lightGray"/>
        </w:rPr>
        <w:t>floor</w:t>
      </w:r>
      <w:commentRangeEnd w:id="1"/>
      <w:r w:rsidR="00E71CA9" w:rsidRPr="00323B1F">
        <w:rPr>
          <w:rStyle w:val="CommentReference"/>
          <w:rFonts w:eastAsia="Times New Roman" w:cs="Times New Roman"/>
          <w:color w:val="auto"/>
          <w:highlight w:val="lightGray"/>
        </w:rPr>
        <w:commentReference w:id="1"/>
      </w:r>
      <w:r w:rsidR="00E71CA9" w:rsidRPr="00323B1F">
        <w:rPr>
          <w:color w:val="auto"/>
          <w:sz w:val="20"/>
          <w:szCs w:val="20"/>
          <w:highlight w:val="lightGray"/>
        </w:rPr>
        <w:t>.</w:t>
      </w:r>
    </w:p>
    <w:p w14:paraId="11D6A35E" w14:textId="77777777" w:rsidR="000E3230" w:rsidRPr="00323B1F" w:rsidRDefault="000E3230" w:rsidP="000E3230">
      <w:pPr>
        <w:pStyle w:val="Default"/>
        <w:ind w:left="1980" w:hanging="540"/>
        <w:rPr>
          <w:color w:val="auto"/>
          <w:sz w:val="20"/>
          <w:szCs w:val="20"/>
          <w:highlight w:val="lightGray"/>
        </w:rPr>
      </w:pPr>
    </w:p>
    <w:p w14:paraId="75D5253A" w14:textId="791A7DC2" w:rsidR="004F4216" w:rsidRPr="00323B1F" w:rsidRDefault="004F4216" w:rsidP="000E3230">
      <w:pPr>
        <w:pStyle w:val="Default"/>
        <w:ind w:left="1440" w:hanging="540"/>
        <w:rPr>
          <w:color w:val="auto"/>
          <w:sz w:val="20"/>
          <w:szCs w:val="20"/>
          <w:highlight w:val="lightGray"/>
        </w:rPr>
      </w:pPr>
      <w:r w:rsidRPr="00323B1F">
        <w:rPr>
          <w:color w:val="auto"/>
          <w:sz w:val="20"/>
          <w:szCs w:val="20"/>
          <w:highlight w:val="lightGray"/>
        </w:rPr>
        <w:t>2.</w:t>
      </w:r>
      <w:r w:rsidRPr="00323B1F">
        <w:rPr>
          <w:color w:val="auto"/>
          <w:sz w:val="20"/>
          <w:szCs w:val="20"/>
          <w:highlight w:val="lightGray"/>
        </w:rPr>
        <w:tab/>
      </w:r>
      <w:r w:rsidR="00323B1F">
        <w:rPr>
          <w:color w:val="auto"/>
          <w:sz w:val="20"/>
          <w:szCs w:val="20"/>
          <w:highlight w:val="lightGray"/>
        </w:rPr>
        <w:t xml:space="preserve">HDS: </w:t>
      </w:r>
      <w:r w:rsidRPr="00323B1F">
        <w:rPr>
          <w:color w:val="auto"/>
          <w:sz w:val="20"/>
          <w:szCs w:val="20"/>
          <w:highlight w:val="lightGray"/>
        </w:rPr>
        <w:t xml:space="preserve">All Drapery panels shall be ready for install and include an appropriate number of offset heavy-duty fire-retardant stainless-steel hooks, already set in Drapery for installation. </w:t>
      </w:r>
    </w:p>
    <w:p w14:paraId="0D0217DC" w14:textId="085772D7" w:rsidR="004F4216" w:rsidRPr="00323B1F" w:rsidRDefault="004F4216" w:rsidP="000E3230">
      <w:pPr>
        <w:pStyle w:val="Default"/>
        <w:ind w:left="1980" w:hanging="540"/>
        <w:rPr>
          <w:color w:val="auto"/>
          <w:sz w:val="20"/>
          <w:szCs w:val="20"/>
          <w:highlight w:val="lightGray"/>
        </w:rPr>
      </w:pPr>
      <w:r w:rsidRPr="00323B1F">
        <w:rPr>
          <w:color w:val="auto"/>
          <w:sz w:val="20"/>
          <w:szCs w:val="20"/>
          <w:highlight w:val="lightGray"/>
        </w:rPr>
        <w:t>a.</w:t>
      </w:r>
      <w:r w:rsidRPr="00323B1F">
        <w:rPr>
          <w:color w:val="auto"/>
          <w:sz w:val="20"/>
          <w:szCs w:val="20"/>
          <w:highlight w:val="lightGray"/>
        </w:rPr>
        <w:tab/>
      </w:r>
      <w:r w:rsidR="00323B1F">
        <w:rPr>
          <w:color w:val="auto"/>
          <w:sz w:val="20"/>
          <w:szCs w:val="20"/>
          <w:highlight w:val="lightGray"/>
        </w:rPr>
        <w:t xml:space="preserve">HDS: </w:t>
      </w:r>
      <w:r w:rsidRPr="00323B1F">
        <w:rPr>
          <w:color w:val="auto"/>
          <w:sz w:val="20"/>
          <w:szCs w:val="20"/>
          <w:highlight w:val="lightGray"/>
        </w:rPr>
        <w:t>Acceptable Product</w:t>
      </w:r>
    </w:p>
    <w:p w14:paraId="245A1B14" w14:textId="27F71148" w:rsidR="004F4216" w:rsidRDefault="004F4216" w:rsidP="000E3230">
      <w:pPr>
        <w:pStyle w:val="Default"/>
        <w:ind w:left="2340" w:hanging="360"/>
        <w:rPr>
          <w:color w:val="auto"/>
          <w:sz w:val="20"/>
          <w:szCs w:val="20"/>
          <w:highlight w:val="lightGray"/>
        </w:rPr>
      </w:pPr>
      <w:r w:rsidRPr="00323B1F">
        <w:rPr>
          <w:color w:val="auto"/>
          <w:sz w:val="20"/>
          <w:szCs w:val="20"/>
          <w:highlight w:val="lightGray"/>
        </w:rPr>
        <w:t>i.</w:t>
      </w:r>
      <w:r w:rsidR="00323B1F">
        <w:rPr>
          <w:color w:val="auto"/>
          <w:sz w:val="20"/>
          <w:szCs w:val="20"/>
          <w:highlight w:val="lightGray"/>
        </w:rPr>
        <w:t xml:space="preserve"> HDS: </w:t>
      </w:r>
      <w:r w:rsidRPr="00323B1F">
        <w:rPr>
          <w:color w:val="auto"/>
          <w:sz w:val="20"/>
          <w:szCs w:val="20"/>
          <w:highlight w:val="lightGray"/>
        </w:rPr>
        <w:t>Graber 7-311-0 or approved equivalent</w:t>
      </w:r>
    </w:p>
    <w:p w14:paraId="4C5EADEE" w14:textId="77777777" w:rsidR="00403043" w:rsidRPr="00323B1F" w:rsidRDefault="00403043" w:rsidP="000E3230">
      <w:pPr>
        <w:pStyle w:val="Default"/>
        <w:ind w:left="2340" w:hanging="360"/>
        <w:rPr>
          <w:color w:val="auto"/>
          <w:sz w:val="20"/>
          <w:szCs w:val="20"/>
          <w:highlight w:val="lightGray"/>
        </w:rPr>
      </w:pPr>
    </w:p>
    <w:p w14:paraId="2FCDA509" w14:textId="2696ABF8" w:rsidR="004F4216" w:rsidRDefault="004F4216" w:rsidP="000E3230">
      <w:pPr>
        <w:pStyle w:val="Default"/>
        <w:numPr>
          <w:ilvl w:val="0"/>
          <w:numId w:val="9"/>
        </w:numPr>
        <w:rPr>
          <w:color w:val="auto"/>
          <w:sz w:val="20"/>
          <w:szCs w:val="20"/>
          <w:highlight w:val="lightGray"/>
        </w:rPr>
      </w:pPr>
      <w:r w:rsidRPr="00323B1F">
        <w:rPr>
          <w:color w:val="auto"/>
          <w:sz w:val="20"/>
          <w:szCs w:val="20"/>
          <w:highlight w:val="lightGray"/>
        </w:rPr>
        <w:t>HDS: Apartment Drapery hardware: (existing units only)</w:t>
      </w:r>
    </w:p>
    <w:p w14:paraId="7D500E79" w14:textId="77777777" w:rsidR="000E3230" w:rsidRPr="00323B1F" w:rsidRDefault="000E3230" w:rsidP="000E3230">
      <w:pPr>
        <w:pStyle w:val="Default"/>
        <w:ind w:left="720"/>
        <w:rPr>
          <w:color w:val="auto"/>
          <w:sz w:val="20"/>
          <w:szCs w:val="20"/>
          <w:highlight w:val="lightGray"/>
        </w:rPr>
      </w:pPr>
    </w:p>
    <w:p w14:paraId="7F410AC7" w14:textId="51342F43" w:rsidR="004F4216" w:rsidRPr="00323B1F" w:rsidRDefault="004F4216" w:rsidP="000E3230">
      <w:pPr>
        <w:pStyle w:val="Default"/>
        <w:ind w:left="1440" w:hanging="540"/>
        <w:rPr>
          <w:color w:val="auto"/>
          <w:sz w:val="20"/>
          <w:szCs w:val="20"/>
          <w:highlight w:val="lightGray"/>
        </w:rPr>
      </w:pPr>
      <w:r w:rsidRPr="00323B1F">
        <w:rPr>
          <w:color w:val="auto"/>
          <w:sz w:val="20"/>
          <w:szCs w:val="20"/>
          <w:highlight w:val="lightGray"/>
        </w:rPr>
        <w:t>1.</w:t>
      </w:r>
      <w:r w:rsidRPr="00323B1F">
        <w:rPr>
          <w:color w:val="auto"/>
          <w:sz w:val="20"/>
          <w:szCs w:val="20"/>
          <w:highlight w:val="lightGray"/>
        </w:rPr>
        <w:tab/>
      </w:r>
      <w:r w:rsidR="00323B1F">
        <w:rPr>
          <w:color w:val="auto"/>
          <w:sz w:val="20"/>
          <w:szCs w:val="20"/>
          <w:highlight w:val="lightGray"/>
        </w:rPr>
        <w:t xml:space="preserve">HDS: </w:t>
      </w:r>
      <w:r w:rsidRPr="00323B1F">
        <w:rPr>
          <w:color w:val="auto"/>
          <w:sz w:val="20"/>
          <w:szCs w:val="20"/>
          <w:highlight w:val="lightGray"/>
        </w:rPr>
        <w:t xml:space="preserve">Traverse rods wall mounts  </w:t>
      </w:r>
    </w:p>
    <w:p w14:paraId="7D47838D" w14:textId="66A11B11" w:rsidR="004F4216" w:rsidRPr="00323B1F" w:rsidRDefault="00323B1F" w:rsidP="000E3230">
      <w:pPr>
        <w:pStyle w:val="Default"/>
        <w:numPr>
          <w:ilvl w:val="2"/>
          <w:numId w:val="13"/>
        </w:numPr>
        <w:ind w:left="1530"/>
        <w:rPr>
          <w:color w:val="auto"/>
          <w:sz w:val="20"/>
          <w:szCs w:val="20"/>
          <w:highlight w:val="lightGray"/>
        </w:rPr>
      </w:pPr>
      <w:r>
        <w:rPr>
          <w:color w:val="auto"/>
          <w:sz w:val="20"/>
          <w:szCs w:val="20"/>
          <w:highlight w:val="lightGray"/>
        </w:rPr>
        <w:t xml:space="preserve"> HDS: </w:t>
      </w:r>
      <w:r w:rsidR="004F4216" w:rsidRPr="00323B1F">
        <w:rPr>
          <w:color w:val="auto"/>
          <w:sz w:val="20"/>
          <w:szCs w:val="20"/>
          <w:highlight w:val="lightGray"/>
        </w:rPr>
        <w:t>Acceptable Product</w:t>
      </w:r>
    </w:p>
    <w:p w14:paraId="3B8EC3D1" w14:textId="03483FCE" w:rsidR="004F4216" w:rsidRDefault="00323B1F" w:rsidP="000E3230">
      <w:pPr>
        <w:pStyle w:val="Default"/>
        <w:ind w:left="2160" w:hanging="180"/>
        <w:rPr>
          <w:color w:val="auto"/>
          <w:sz w:val="20"/>
          <w:szCs w:val="20"/>
          <w:highlight w:val="lightGray"/>
        </w:rPr>
      </w:pPr>
      <w:r>
        <w:rPr>
          <w:color w:val="auto"/>
          <w:sz w:val="20"/>
          <w:szCs w:val="20"/>
          <w:highlight w:val="lightGray"/>
        </w:rPr>
        <w:t xml:space="preserve">i. HDS: </w:t>
      </w:r>
      <w:r w:rsidR="004F4216" w:rsidRPr="00323B1F">
        <w:rPr>
          <w:color w:val="auto"/>
          <w:sz w:val="20"/>
          <w:szCs w:val="20"/>
          <w:highlight w:val="lightGray"/>
        </w:rPr>
        <w:t>Kirsch series 3083R Superfine or approved equivalent</w:t>
      </w:r>
    </w:p>
    <w:p w14:paraId="05C48174" w14:textId="77777777" w:rsidR="000E3230" w:rsidRPr="00323B1F" w:rsidRDefault="000E3230" w:rsidP="000E3230">
      <w:pPr>
        <w:pStyle w:val="Default"/>
        <w:ind w:left="2160" w:hanging="180"/>
        <w:rPr>
          <w:color w:val="auto"/>
          <w:sz w:val="20"/>
          <w:szCs w:val="20"/>
          <w:highlight w:val="lightGray"/>
        </w:rPr>
      </w:pPr>
    </w:p>
    <w:p w14:paraId="0A2A79ED" w14:textId="52F84F46" w:rsidR="00323B1F" w:rsidRDefault="004F4216" w:rsidP="000E3230">
      <w:pPr>
        <w:pStyle w:val="Default"/>
        <w:ind w:left="1440" w:hanging="540"/>
        <w:rPr>
          <w:color w:val="auto"/>
          <w:sz w:val="20"/>
          <w:szCs w:val="20"/>
          <w:highlight w:val="lightGray"/>
        </w:rPr>
      </w:pPr>
      <w:r w:rsidRPr="00323B1F">
        <w:rPr>
          <w:color w:val="auto"/>
          <w:sz w:val="20"/>
          <w:szCs w:val="20"/>
          <w:highlight w:val="lightGray"/>
        </w:rPr>
        <w:t>2.</w:t>
      </w:r>
      <w:r w:rsidRPr="00323B1F">
        <w:rPr>
          <w:color w:val="auto"/>
          <w:sz w:val="20"/>
          <w:szCs w:val="20"/>
          <w:highlight w:val="lightGray"/>
        </w:rPr>
        <w:tab/>
      </w:r>
      <w:r w:rsidR="00323B1F">
        <w:rPr>
          <w:color w:val="auto"/>
          <w:sz w:val="20"/>
          <w:szCs w:val="20"/>
          <w:highlight w:val="lightGray"/>
        </w:rPr>
        <w:t xml:space="preserve">HDS: </w:t>
      </w:r>
      <w:r w:rsidRPr="00323B1F">
        <w:rPr>
          <w:color w:val="auto"/>
          <w:sz w:val="20"/>
          <w:szCs w:val="20"/>
          <w:highlight w:val="lightGray"/>
        </w:rPr>
        <w:t xml:space="preserve">Rods with long baton draw, </w:t>
      </w:r>
      <w:r w:rsidR="00230ABD" w:rsidRPr="00323B1F">
        <w:rPr>
          <w:color w:val="auto"/>
          <w:sz w:val="20"/>
          <w:szCs w:val="20"/>
          <w:highlight w:val="lightGray"/>
        </w:rPr>
        <w:t>wall,</w:t>
      </w:r>
      <w:r w:rsidRPr="00323B1F">
        <w:rPr>
          <w:color w:val="auto"/>
          <w:sz w:val="20"/>
          <w:szCs w:val="20"/>
          <w:highlight w:val="lightGray"/>
        </w:rPr>
        <w:t xml:space="preserve"> or ceiling mounts  </w:t>
      </w:r>
    </w:p>
    <w:p w14:paraId="2B3092B5" w14:textId="62AAB17D" w:rsidR="004F4216" w:rsidRPr="00323B1F" w:rsidRDefault="00323B1F" w:rsidP="000E3230">
      <w:pPr>
        <w:pStyle w:val="Default"/>
        <w:ind w:left="1980" w:hanging="540"/>
        <w:rPr>
          <w:color w:val="auto"/>
          <w:sz w:val="20"/>
          <w:szCs w:val="20"/>
          <w:highlight w:val="lightGray"/>
        </w:rPr>
      </w:pPr>
      <w:r>
        <w:rPr>
          <w:color w:val="auto"/>
          <w:sz w:val="20"/>
          <w:szCs w:val="20"/>
          <w:highlight w:val="lightGray"/>
        </w:rPr>
        <w:t xml:space="preserve">a. HDS: </w:t>
      </w:r>
      <w:r w:rsidR="004F4216" w:rsidRPr="00323B1F">
        <w:rPr>
          <w:color w:val="auto"/>
          <w:sz w:val="20"/>
          <w:szCs w:val="20"/>
          <w:highlight w:val="lightGray"/>
        </w:rPr>
        <w:t>Acceptable Product</w:t>
      </w:r>
    </w:p>
    <w:p w14:paraId="01790698" w14:textId="5EA6FAC9" w:rsidR="004F4216" w:rsidRDefault="00323B1F" w:rsidP="000E3230">
      <w:pPr>
        <w:pStyle w:val="Default"/>
        <w:tabs>
          <w:tab w:val="left" w:pos="2340"/>
        </w:tabs>
        <w:ind w:left="2160" w:hanging="180"/>
        <w:rPr>
          <w:color w:val="auto"/>
          <w:sz w:val="20"/>
          <w:szCs w:val="20"/>
          <w:highlight w:val="lightGray"/>
        </w:rPr>
      </w:pPr>
      <w:r>
        <w:rPr>
          <w:color w:val="auto"/>
          <w:sz w:val="20"/>
          <w:szCs w:val="20"/>
          <w:highlight w:val="lightGray"/>
        </w:rPr>
        <w:t>i.</w:t>
      </w:r>
      <w:r>
        <w:rPr>
          <w:color w:val="auto"/>
          <w:sz w:val="20"/>
          <w:szCs w:val="20"/>
          <w:highlight w:val="lightGray"/>
        </w:rPr>
        <w:tab/>
        <w:t xml:space="preserve">HDS: </w:t>
      </w:r>
      <w:r w:rsidR="004F4216" w:rsidRPr="00323B1F">
        <w:rPr>
          <w:color w:val="auto"/>
          <w:sz w:val="20"/>
          <w:szCs w:val="20"/>
          <w:highlight w:val="lightGray"/>
        </w:rPr>
        <w:t>Kirsch series 90003 or approved equivalent</w:t>
      </w:r>
    </w:p>
    <w:p w14:paraId="46EFD1F8" w14:textId="77777777" w:rsidR="000E3230" w:rsidRPr="00323B1F" w:rsidRDefault="000E3230" w:rsidP="000E3230">
      <w:pPr>
        <w:pStyle w:val="Default"/>
        <w:tabs>
          <w:tab w:val="left" w:pos="2340"/>
        </w:tabs>
        <w:ind w:left="2160" w:hanging="180"/>
        <w:rPr>
          <w:color w:val="auto"/>
          <w:sz w:val="20"/>
          <w:szCs w:val="20"/>
          <w:highlight w:val="lightGray"/>
        </w:rPr>
      </w:pPr>
    </w:p>
    <w:p w14:paraId="1AFEAAB8" w14:textId="0816D288" w:rsidR="004F4216" w:rsidRPr="00323B1F" w:rsidRDefault="004F4216" w:rsidP="000E3230">
      <w:pPr>
        <w:pStyle w:val="Default"/>
        <w:ind w:left="1440" w:hanging="540"/>
        <w:rPr>
          <w:color w:val="auto"/>
          <w:sz w:val="20"/>
          <w:szCs w:val="20"/>
          <w:highlight w:val="lightGray"/>
        </w:rPr>
      </w:pPr>
      <w:r w:rsidRPr="00323B1F">
        <w:rPr>
          <w:color w:val="auto"/>
          <w:sz w:val="20"/>
          <w:szCs w:val="20"/>
          <w:highlight w:val="lightGray"/>
        </w:rPr>
        <w:t>3.</w:t>
      </w:r>
      <w:r w:rsidRPr="00323B1F">
        <w:rPr>
          <w:color w:val="auto"/>
          <w:sz w:val="20"/>
          <w:szCs w:val="20"/>
          <w:highlight w:val="lightGray"/>
        </w:rPr>
        <w:tab/>
      </w:r>
      <w:r w:rsidR="00323B1F">
        <w:rPr>
          <w:color w:val="auto"/>
          <w:sz w:val="20"/>
          <w:szCs w:val="20"/>
          <w:highlight w:val="lightGray"/>
        </w:rPr>
        <w:t xml:space="preserve">HDS: </w:t>
      </w:r>
      <w:r w:rsidRPr="00323B1F">
        <w:rPr>
          <w:color w:val="auto"/>
          <w:sz w:val="20"/>
          <w:szCs w:val="20"/>
          <w:highlight w:val="lightGray"/>
        </w:rPr>
        <w:t xml:space="preserve">All Drapery panels shall be ready for install and include an appropriate number of offset heavy-duty fire-retardant stainless-steel hooks, already set in Drapery for installation. </w:t>
      </w:r>
    </w:p>
    <w:p w14:paraId="36E822D9" w14:textId="43365235" w:rsidR="004F4216" w:rsidRPr="00323B1F" w:rsidRDefault="004F4216" w:rsidP="000E3230">
      <w:pPr>
        <w:pStyle w:val="Default"/>
        <w:ind w:left="2160" w:hanging="720"/>
        <w:rPr>
          <w:color w:val="auto"/>
          <w:sz w:val="20"/>
          <w:szCs w:val="20"/>
          <w:highlight w:val="lightGray"/>
        </w:rPr>
      </w:pPr>
      <w:r w:rsidRPr="00323B1F">
        <w:rPr>
          <w:color w:val="auto"/>
          <w:sz w:val="20"/>
          <w:szCs w:val="20"/>
          <w:highlight w:val="lightGray"/>
        </w:rPr>
        <w:t>a.</w:t>
      </w:r>
      <w:r w:rsidR="00323B1F">
        <w:rPr>
          <w:color w:val="auto"/>
          <w:sz w:val="20"/>
          <w:szCs w:val="20"/>
          <w:highlight w:val="lightGray"/>
        </w:rPr>
        <w:t xml:space="preserve"> HDS: </w:t>
      </w:r>
      <w:r w:rsidRPr="00323B1F">
        <w:rPr>
          <w:color w:val="auto"/>
          <w:sz w:val="20"/>
          <w:szCs w:val="20"/>
          <w:highlight w:val="lightGray"/>
        </w:rPr>
        <w:t>Acceptable Product</w:t>
      </w:r>
    </w:p>
    <w:p w14:paraId="028DA12F" w14:textId="6E97737C" w:rsidR="004F4216" w:rsidRPr="004F4216" w:rsidRDefault="004F4216" w:rsidP="000E3230">
      <w:pPr>
        <w:pStyle w:val="Default"/>
        <w:ind w:left="2520" w:hanging="540"/>
        <w:rPr>
          <w:color w:val="auto"/>
          <w:sz w:val="20"/>
          <w:szCs w:val="20"/>
        </w:rPr>
      </w:pPr>
      <w:r w:rsidRPr="00323B1F">
        <w:rPr>
          <w:color w:val="auto"/>
          <w:sz w:val="20"/>
          <w:szCs w:val="20"/>
          <w:highlight w:val="lightGray"/>
        </w:rPr>
        <w:t>i.</w:t>
      </w:r>
      <w:r w:rsidR="00323B1F">
        <w:rPr>
          <w:color w:val="auto"/>
          <w:sz w:val="20"/>
          <w:szCs w:val="20"/>
          <w:highlight w:val="lightGray"/>
        </w:rPr>
        <w:t xml:space="preserve"> HDS: </w:t>
      </w:r>
      <w:r w:rsidRPr="00323B1F">
        <w:rPr>
          <w:color w:val="auto"/>
          <w:sz w:val="20"/>
          <w:szCs w:val="20"/>
          <w:highlight w:val="lightGray"/>
        </w:rPr>
        <w:t>Graber 7-311-0 or approved equivalent</w:t>
      </w:r>
    </w:p>
    <w:p w14:paraId="0E6D48AA" w14:textId="77777777" w:rsidR="004F4216" w:rsidRPr="004F4216" w:rsidRDefault="004F4216" w:rsidP="000E3230">
      <w:pPr>
        <w:pStyle w:val="Default"/>
        <w:ind w:left="2340" w:hanging="360"/>
        <w:rPr>
          <w:color w:val="auto"/>
          <w:sz w:val="20"/>
          <w:szCs w:val="20"/>
        </w:rPr>
      </w:pPr>
    </w:p>
    <w:p w14:paraId="11896B45" w14:textId="65EFAA87" w:rsidR="004F4216" w:rsidRDefault="004F4216" w:rsidP="000E3230">
      <w:pPr>
        <w:pStyle w:val="Default"/>
        <w:ind w:left="90"/>
        <w:rPr>
          <w:b/>
          <w:bCs/>
          <w:color w:val="auto"/>
          <w:sz w:val="20"/>
          <w:szCs w:val="20"/>
        </w:rPr>
      </w:pPr>
      <w:r w:rsidRPr="00700EBF">
        <w:rPr>
          <w:b/>
          <w:bCs/>
          <w:color w:val="auto"/>
          <w:sz w:val="20"/>
          <w:szCs w:val="20"/>
        </w:rPr>
        <w:t>12 24 13 – Roller Window Shades</w:t>
      </w:r>
    </w:p>
    <w:p w14:paraId="366DE053" w14:textId="77777777" w:rsidR="00700EBF" w:rsidRPr="00700EBF" w:rsidRDefault="00700EBF" w:rsidP="000E3230">
      <w:pPr>
        <w:pStyle w:val="Default"/>
        <w:ind w:left="90"/>
        <w:rPr>
          <w:b/>
          <w:bCs/>
          <w:color w:val="auto"/>
          <w:sz w:val="20"/>
          <w:szCs w:val="20"/>
        </w:rPr>
      </w:pPr>
    </w:p>
    <w:p w14:paraId="5FE4E173" w14:textId="5A1D0C2E" w:rsidR="004F4216" w:rsidRPr="004776EC" w:rsidRDefault="004F4216" w:rsidP="000E3230">
      <w:pPr>
        <w:pStyle w:val="ListParagraph"/>
        <w:numPr>
          <w:ilvl w:val="0"/>
          <w:numId w:val="15"/>
        </w:numPr>
        <w:autoSpaceDE/>
        <w:autoSpaceDN/>
        <w:jc w:val="both"/>
        <w:rPr>
          <w:sz w:val="20"/>
          <w:szCs w:val="20"/>
          <w:highlight w:val="lightGray"/>
        </w:rPr>
      </w:pPr>
      <w:r w:rsidRPr="004776EC">
        <w:rPr>
          <w:sz w:val="20"/>
          <w:szCs w:val="20"/>
          <w:highlight w:val="lightGray"/>
        </w:rPr>
        <w:t>HDS: Roller shades will normally be furnished and installed by the contractor and should be included in the A/E specifications.  Purchasing Terms and conditions.</w:t>
      </w:r>
    </w:p>
    <w:p w14:paraId="2CFD3C8B" w14:textId="77777777" w:rsidR="00700EBF" w:rsidRPr="004776EC" w:rsidRDefault="00700EBF" w:rsidP="000E3230">
      <w:pPr>
        <w:pStyle w:val="ListParagraph"/>
        <w:autoSpaceDE/>
        <w:autoSpaceDN/>
        <w:ind w:left="720" w:firstLine="0"/>
        <w:jc w:val="both"/>
        <w:rPr>
          <w:sz w:val="20"/>
          <w:szCs w:val="20"/>
          <w:highlight w:val="lightGray"/>
        </w:rPr>
      </w:pPr>
    </w:p>
    <w:p w14:paraId="6AA9D922" w14:textId="0F90EF5D" w:rsidR="004F4216" w:rsidRDefault="004F4216" w:rsidP="000E3230">
      <w:pPr>
        <w:pStyle w:val="ListParagraph"/>
        <w:numPr>
          <w:ilvl w:val="0"/>
          <w:numId w:val="15"/>
        </w:numPr>
        <w:autoSpaceDE/>
        <w:autoSpaceDN/>
        <w:jc w:val="both"/>
        <w:rPr>
          <w:sz w:val="20"/>
          <w:szCs w:val="20"/>
          <w:highlight w:val="lightGray"/>
        </w:rPr>
      </w:pPr>
      <w:r w:rsidRPr="004776EC">
        <w:rPr>
          <w:sz w:val="20"/>
          <w:szCs w:val="20"/>
          <w:highlight w:val="lightGray"/>
        </w:rPr>
        <w:t>HDS: Residence Hall and Apartment Event Centers, study rooms, offices, main and student lounges will be furnished with roller shades</w:t>
      </w:r>
    </w:p>
    <w:p w14:paraId="463B6E18" w14:textId="77777777" w:rsidR="000E3230" w:rsidRPr="004776EC" w:rsidRDefault="000E3230" w:rsidP="000E3230">
      <w:pPr>
        <w:pStyle w:val="ListParagraph"/>
        <w:autoSpaceDE/>
        <w:autoSpaceDN/>
        <w:ind w:left="720" w:firstLine="0"/>
        <w:jc w:val="both"/>
        <w:rPr>
          <w:sz w:val="20"/>
          <w:szCs w:val="20"/>
          <w:highlight w:val="lightGray"/>
        </w:rPr>
      </w:pPr>
    </w:p>
    <w:p w14:paraId="3CCCB4A3" w14:textId="77D5C865" w:rsidR="004776EC" w:rsidRDefault="004776EC" w:rsidP="000E3230">
      <w:pPr>
        <w:pStyle w:val="ListParagraph"/>
        <w:numPr>
          <w:ilvl w:val="1"/>
          <w:numId w:val="15"/>
        </w:numPr>
        <w:autoSpaceDE/>
        <w:autoSpaceDN/>
        <w:jc w:val="both"/>
        <w:rPr>
          <w:sz w:val="20"/>
          <w:szCs w:val="20"/>
          <w:highlight w:val="lightGray"/>
        </w:rPr>
      </w:pPr>
      <w:r w:rsidRPr="004776EC">
        <w:rPr>
          <w:sz w:val="20"/>
          <w:szCs w:val="20"/>
          <w:highlight w:val="lightGray"/>
        </w:rPr>
        <w:t>HDS: External color will be white.</w:t>
      </w:r>
    </w:p>
    <w:p w14:paraId="5F75BCCE" w14:textId="77777777" w:rsidR="000E3230" w:rsidRPr="004776EC" w:rsidRDefault="000E3230" w:rsidP="000E3230">
      <w:pPr>
        <w:pStyle w:val="ListParagraph"/>
        <w:autoSpaceDE/>
        <w:autoSpaceDN/>
        <w:ind w:left="1080" w:firstLine="0"/>
        <w:jc w:val="both"/>
        <w:rPr>
          <w:sz w:val="20"/>
          <w:szCs w:val="20"/>
          <w:highlight w:val="lightGray"/>
        </w:rPr>
      </w:pPr>
    </w:p>
    <w:p w14:paraId="143AB53F" w14:textId="42D91D40" w:rsidR="004776EC" w:rsidRDefault="004776EC" w:rsidP="000E3230">
      <w:pPr>
        <w:pStyle w:val="ListParagraph"/>
        <w:numPr>
          <w:ilvl w:val="1"/>
          <w:numId w:val="15"/>
        </w:numPr>
        <w:autoSpaceDE/>
        <w:autoSpaceDN/>
        <w:jc w:val="both"/>
        <w:rPr>
          <w:sz w:val="20"/>
          <w:szCs w:val="20"/>
          <w:highlight w:val="lightGray"/>
        </w:rPr>
      </w:pPr>
      <w:r w:rsidRPr="004776EC">
        <w:rPr>
          <w:sz w:val="20"/>
          <w:szCs w:val="20"/>
          <w:highlight w:val="lightGray"/>
        </w:rPr>
        <w:t>HDS: Internal color will match color scheme.</w:t>
      </w:r>
    </w:p>
    <w:p w14:paraId="1E44081A" w14:textId="77777777" w:rsidR="000E3230" w:rsidRPr="004776EC" w:rsidRDefault="000E3230" w:rsidP="000E3230">
      <w:pPr>
        <w:pStyle w:val="ListParagraph"/>
        <w:autoSpaceDE/>
        <w:autoSpaceDN/>
        <w:ind w:left="1080" w:firstLine="0"/>
        <w:jc w:val="both"/>
        <w:rPr>
          <w:sz w:val="20"/>
          <w:szCs w:val="20"/>
          <w:highlight w:val="lightGray"/>
        </w:rPr>
      </w:pPr>
    </w:p>
    <w:p w14:paraId="5CD060FC" w14:textId="7EA9F649" w:rsidR="004776EC" w:rsidRPr="004776EC" w:rsidRDefault="004776EC" w:rsidP="000E3230">
      <w:pPr>
        <w:pStyle w:val="ListParagraph"/>
        <w:numPr>
          <w:ilvl w:val="1"/>
          <w:numId w:val="15"/>
        </w:numPr>
        <w:autoSpaceDE/>
        <w:autoSpaceDN/>
        <w:jc w:val="both"/>
        <w:rPr>
          <w:sz w:val="20"/>
          <w:szCs w:val="20"/>
          <w:highlight w:val="lightGray"/>
        </w:rPr>
      </w:pPr>
      <w:r w:rsidRPr="004776EC">
        <w:rPr>
          <w:sz w:val="20"/>
          <w:szCs w:val="20"/>
          <w:highlight w:val="lightGray"/>
        </w:rPr>
        <w:t>HDS: Shades will be 90 – 95 percent blackout</w:t>
      </w:r>
    </w:p>
    <w:p w14:paraId="01DFABB4" w14:textId="77777777" w:rsidR="00700EBF" w:rsidRPr="004776EC" w:rsidRDefault="00700EBF" w:rsidP="000E3230">
      <w:pPr>
        <w:pStyle w:val="ListParagraph"/>
        <w:autoSpaceDE/>
        <w:autoSpaceDN/>
        <w:ind w:left="720" w:firstLine="0"/>
        <w:jc w:val="both"/>
        <w:rPr>
          <w:sz w:val="20"/>
          <w:szCs w:val="20"/>
          <w:highlight w:val="lightGray"/>
        </w:rPr>
      </w:pPr>
    </w:p>
    <w:p w14:paraId="10FBDDD2" w14:textId="416B2EAC" w:rsidR="004F4216" w:rsidRPr="004776EC" w:rsidRDefault="004F4216" w:rsidP="000E3230">
      <w:pPr>
        <w:pStyle w:val="ListParagraph"/>
        <w:numPr>
          <w:ilvl w:val="0"/>
          <w:numId w:val="15"/>
        </w:numPr>
        <w:autoSpaceDE/>
        <w:autoSpaceDN/>
        <w:jc w:val="both"/>
        <w:rPr>
          <w:sz w:val="20"/>
          <w:szCs w:val="20"/>
          <w:highlight w:val="lightGray"/>
        </w:rPr>
      </w:pPr>
      <w:r w:rsidRPr="004776EC">
        <w:rPr>
          <w:sz w:val="20"/>
          <w:szCs w:val="20"/>
          <w:highlight w:val="lightGray"/>
        </w:rPr>
        <w:t>HDS: Small rooms</w:t>
      </w:r>
      <w:r w:rsidR="00A243F2" w:rsidRPr="004776EC">
        <w:rPr>
          <w:sz w:val="20"/>
          <w:szCs w:val="20"/>
          <w:highlight w:val="lightGray"/>
        </w:rPr>
        <w:t xml:space="preserve"> such as study rooms and offices </w:t>
      </w:r>
      <w:r w:rsidRPr="004776EC">
        <w:rPr>
          <w:sz w:val="20"/>
          <w:szCs w:val="20"/>
          <w:highlight w:val="lightGray"/>
        </w:rPr>
        <w:t>will have manual control.</w:t>
      </w:r>
    </w:p>
    <w:p w14:paraId="0AC537C9" w14:textId="77777777" w:rsidR="00700EBF" w:rsidRPr="004776EC" w:rsidRDefault="00700EBF" w:rsidP="000E3230">
      <w:pPr>
        <w:pStyle w:val="ListParagraph"/>
        <w:autoSpaceDE/>
        <w:autoSpaceDN/>
        <w:ind w:left="1080" w:firstLine="0"/>
        <w:jc w:val="both"/>
        <w:rPr>
          <w:sz w:val="20"/>
          <w:szCs w:val="20"/>
          <w:highlight w:val="lightGray"/>
        </w:rPr>
      </w:pPr>
    </w:p>
    <w:p w14:paraId="37330A54" w14:textId="32F79DD8" w:rsidR="004F4216" w:rsidRDefault="004F4216" w:rsidP="000E3230">
      <w:pPr>
        <w:pStyle w:val="ListParagraph"/>
        <w:numPr>
          <w:ilvl w:val="0"/>
          <w:numId w:val="15"/>
        </w:numPr>
        <w:autoSpaceDE/>
        <w:autoSpaceDN/>
        <w:jc w:val="both"/>
        <w:rPr>
          <w:sz w:val="20"/>
          <w:szCs w:val="20"/>
          <w:highlight w:val="lightGray"/>
        </w:rPr>
      </w:pPr>
      <w:r w:rsidRPr="004776EC">
        <w:rPr>
          <w:sz w:val="20"/>
          <w:szCs w:val="20"/>
          <w:highlight w:val="lightGray"/>
        </w:rPr>
        <w:t>HDS: Large public areas</w:t>
      </w:r>
      <w:r w:rsidR="004776EC" w:rsidRPr="004776EC">
        <w:rPr>
          <w:sz w:val="20"/>
          <w:szCs w:val="20"/>
          <w:highlight w:val="lightGray"/>
        </w:rPr>
        <w:t xml:space="preserve"> and dining halls</w:t>
      </w:r>
      <w:r w:rsidRPr="004776EC">
        <w:rPr>
          <w:sz w:val="20"/>
          <w:szCs w:val="20"/>
          <w:highlight w:val="lightGray"/>
        </w:rPr>
        <w:t xml:space="preserve"> will have motorized roller shades which will be synchronized for level raising or lowering operation.</w:t>
      </w:r>
    </w:p>
    <w:p w14:paraId="606F3D7C" w14:textId="77777777" w:rsidR="000E3230" w:rsidRPr="004776EC" w:rsidRDefault="000E3230" w:rsidP="000E3230">
      <w:pPr>
        <w:pStyle w:val="ListParagraph"/>
        <w:autoSpaceDE/>
        <w:autoSpaceDN/>
        <w:ind w:left="720" w:firstLine="0"/>
        <w:jc w:val="both"/>
        <w:rPr>
          <w:sz w:val="20"/>
          <w:szCs w:val="20"/>
          <w:highlight w:val="lightGray"/>
        </w:rPr>
      </w:pPr>
    </w:p>
    <w:p w14:paraId="03087200" w14:textId="1B3875C4" w:rsidR="004776EC" w:rsidRPr="004776EC" w:rsidRDefault="004F4216" w:rsidP="000E3230">
      <w:pPr>
        <w:pStyle w:val="ListParagraph"/>
        <w:numPr>
          <w:ilvl w:val="1"/>
          <w:numId w:val="15"/>
        </w:numPr>
        <w:autoSpaceDE/>
        <w:autoSpaceDN/>
        <w:jc w:val="both"/>
        <w:rPr>
          <w:sz w:val="20"/>
          <w:szCs w:val="20"/>
          <w:highlight w:val="lightGray"/>
        </w:rPr>
      </w:pPr>
      <w:r w:rsidRPr="004776EC">
        <w:rPr>
          <w:sz w:val="20"/>
          <w:szCs w:val="20"/>
          <w:highlight w:val="lightGray"/>
        </w:rPr>
        <w:t>Motor controls will be located in a central location in the room.</w:t>
      </w:r>
    </w:p>
    <w:p w14:paraId="3364B624" w14:textId="77777777" w:rsidR="004F4216" w:rsidRPr="004F4216" w:rsidRDefault="004F4216" w:rsidP="000E3230">
      <w:pPr>
        <w:contextualSpacing/>
        <w:rPr>
          <w:sz w:val="20"/>
          <w:szCs w:val="20"/>
        </w:rPr>
      </w:pPr>
    </w:p>
    <w:p w14:paraId="6EA0E5AE" w14:textId="77777777" w:rsidR="004F4216" w:rsidRPr="004F4216" w:rsidRDefault="004F4216">
      <w:pPr>
        <w:pStyle w:val="BodyText"/>
        <w:spacing w:before="11"/>
        <w:ind w:firstLine="0"/>
      </w:pPr>
    </w:p>
    <w:p w14:paraId="6DC390AA" w14:textId="2213C6F8" w:rsidR="00C97600" w:rsidRPr="00C97600" w:rsidRDefault="00C97600" w:rsidP="00C97600">
      <w:pPr>
        <w:pStyle w:val="1stIndedntation"/>
        <w:rPr>
          <w:b/>
          <w:bCs/>
          <w:sz w:val="16"/>
          <w:szCs w:val="16"/>
        </w:rPr>
      </w:pPr>
      <w:r w:rsidRPr="00C97600">
        <w:rPr>
          <w:b/>
          <w:bCs/>
        </w:rPr>
        <w:t xml:space="preserve">12 35 30 - Residential Casework </w:t>
      </w:r>
    </w:p>
    <w:p w14:paraId="6BC4CF77" w14:textId="77777777" w:rsidR="00C97600" w:rsidRPr="004F4216" w:rsidRDefault="00C97600" w:rsidP="00C97600">
      <w:pPr>
        <w:pStyle w:val="1stIndedntation"/>
      </w:pPr>
    </w:p>
    <w:p w14:paraId="0291CD7C" w14:textId="674354D5" w:rsidR="00C97600" w:rsidRDefault="00C97600" w:rsidP="00C97600">
      <w:pPr>
        <w:pStyle w:val="ListParagraph"/>
        <w:widowControl/>
        <w:numPr>
          <w:ilvl w:val="0"/>
          <w:numId w:val="10"/>
        </w:numPr>
        <w:autoSpaceDE/>
        <w:autoSpaceDN/>
        <w:ind w:left="720" w:hanging="270"/>
        <w:rPr>
          <w:color w:val="000000"/>
          <w:sz w:val="20"/>
          <w:szCs w:val="20"/>
          <w:highlight w:val="lightGray"/>
        </w:rPr>
      </w:pPr>
      <w:r w:rsidRPr="00920321">
        <w:rPr>
          <w:color w:val="000000"/>
          <w:sz w:val="20"/>
          <w:szCs w:val="20"/>
          <w:highlight w:val="lightGray"/>
        </w:rPr>
        <w:t>HDS: All casework shall be euro box style laminated on all sides, top and bottom with either high pressure laminate or low pressure laminate.</w:t>
      </w:r>
    </w:p>
    <w:p w14:paraId="1D1A5343" w14:textId="77777777" w:rsidR="00403043" w:rsidRPr="00920321" w:rsidRDefault="00403043" w:rsidP="00403043">
      <w:pPr>
        <w:pStyle w:val="ListParagraph"/>
        <w:widowControl/>
        <w:autoSpaceDE/>
        <w:autoSpaceDN/>
        <w:ind w:left="720" w:firstLine="0"/>
        <w:rPr>
          <w:color w:val="000000"/>
          <w:sz w:val="20"/>
          <w:szCs w:val="20"/>
          <w:highlight w:val="lightGray"/>
        </w:rPr>
      </w:pPr>
    </w:p>
    <w:p w14:paraId="2E84CE1D" w14:textId="527FB299" w:rsidR="00C97600" w:rsidRDefault="00C97600" w:rsidP="00C97600">
      <w:pPr>
        <w:pStyle w:val="ListParagraph"/>
        <w:widowControl/>
        <w:numPr>
          <w:ilvl w:val="0"/>
          <w:numId w:val="10"/>
        </w:numPr>
        <w:autoSpaceDE/>
        <w:autoSpaceDN/>
        <w:ind w:left="720" w:hanging="270"/>
        <w:rPr>
          <w:color w:val="000000"/>
          <w:sz w:val="20"/>
          <w:szCs w:val="20"/>
          <w:highlight w:val="lightGray"/>
        </w:rPr>
      </w:pPr>
      <w:r w:rsidRPr="00920321">
        <w:rPr>
          <w:color w:val="000000"/>
          <w:sz w:val="20"/>
          <w:szCs w:val="20"/>
          <w:highlight w:val="lightGray"/>
        </w:rPr>
        <w:t>HDS: Base cabinets to be 24” deep and shall have adjustable legs supports and 4” toe kick.</w:t>
      </w:r>
    </w:p>
    <w:p w14:paraId="07F382BC" w14:textId="77777777" w:rsidR="00403043" w:rsidRDefault="00403043" w:rsidP="00403043">
      <w:pPr>
        <w:pStyle w:val="ListParagraph"/>
        <w:widowControl/>
        <w:autoSpaceDE/>
        <w:autoSpaceDN/>
        <w:ind w:left="720" w:firstLine="0"/>
        <w:rPr>
          <w:color w:val="000000"/>
          <w:sz w:val="20"/>
          <w:szCs w:val="20"/>
          <w:highlight w:val="lightGray"/>
        </w:rPr>
      </w:pPr>
    </w:p>
    <w:p w14:paraId="3E2001B8" w14:textId="0BD2E36B" w:rsidR="00C97600" w:rsidRDefault="00C97600" w:rsidP="00403043">
      <w:pPr>
        <w:pStyle w:val="ListParagraph"/>
        <w:widowControl/>
        <w:numPr>
          <w:ilvl w:val="0"/>
          <w:numId w:val="10"/>
        </w:numPr>
        <w:autoSpaceDE/>
        <w:autoSpaceDN/>
        <w:ind w:left="720" w:hanging="270"/>
        <w:rPr>
          <w:color w:val="000000"/>
          <w:sz w:val="20"/>
          <w:szCs w:val="20"/>
          <w:highlight w:val="lightGray"/>
        </w:rPr>
      </w:pPr>
      <w:r w:rsidRPr="00403043">
        <w:rPr>
          <w:color w:val="000000"/>
          <w:sz w:val="20"/>
          <w:szCs w:val="20"/>
          <w:highlight w:val="lightGray"/>
        </w:rPr>
        <w:t>HDS:</w:t>
      </w:r>
      <w:r w:rsidR="00403043">
        <w:rPr>
          <w:color w:val="000000"/>
          <w:sz w:val="20"/>
          <w:szCs w:val="20"/>
          <w:highlight w:val="lightGray"/>
        </w:rPr>
        <w:t xml:space="preserve"> </w:t>
      </w:r>
      <w:r w:rsidRPr="00403043">
        <w:rPr>
          <w:color w:val="000000"/>
          <w:sz w:val="20"/>
          <w:szCs w:val="20"/>
          <w:highlight w:val="lightGray"/>
        </w:rPr>
        <w:t>Range hood or another ductwork may not run through kitchen cabinets.</w:t>
      </w:r>
    </w:p>
    <w:p w14:paraId="346B318D" w14:textId="77777777" w:rsidR="00403043" w:rsidRPr="00403043" w:rsidRDefault="00403043" w:rsidP="00403043">
      <w:pPr>
        <w:pStyle w:val="ListParagraph"/>
        <w:widowControl/>
        <w:autoSpaceDE/>
        <w:autoSpaceDN/>
        <w:ind w:left="720" w:firstLine="0"/>
        <w:rPr>
          <w:color w:val="000000"/>
          <w:sz w:val="20"/>
          <w:szCs w:val="20"/>
          <w:highlight w:val="lightGray"/>
        </w:rPr>
      </w:pPr>
    </w:p>
    <w:p w14:paraId="6CEECD94" w14:textId="0F58B21C" w:rsidR="00C97600" w:rsidRDefault="00C97600" w:rsidP="00C97600">
      <w:pPr>
        <w:pStyle w:val="ListParagraph"/>
        <w:widowControl/>
        <w:numPr>
          <w:ilvl w:val="0"/>
          <w:numId w:val="10"/>
        </w:numPr>
        <w:autoSpaceDE/>
        <w:autoSpaceDN/>
        <w:ind w:left="720" w:hanging="270"/>
        <w:rPr>
          <w:color w:val="000000"/>
          <w:sz w:val="20"/>
          <w:szCs w:val="20"/>
          <w:highlight w:val="lightGray"/>
        </w:rPr>
      </w:pPr>
      <w:r w:rsidRPr="00920321">
        <w:rPr>
          <w:color w:val="000000"/>
          <w:sz w:val="20"/>
          <w:szCs w:val="20"/>
          <w:highlight w:val="lightGray"/>
        </w:rPr>
        <w:t>HDS: Edge banding to be 3mm PVC or solid wood glued with high temperature adhesive.</w:t>
      </w:r>
    </w:p>
    <w:p w14:paraId="58B5A560" w14:textId="77777777" w:rsidR="00403043" w:rsidRPr="00920321" w:rsidRDefault="00403043" w:rsidP="00403043">
      <w:pPr>
        <w:pStyle w:val="ListParagraph"/>
        <w:widowControl/>
        <w:autoSpaceDE/>
        <w:autoSpaceDN/>
        <w:ind w:left="720" w:firstLine="0"/>
        <w:rPr>
          <w:color w:val="000000"/>
          <w:sz w:val="20"/>
          <w:szCs w:val="20"/>
          <w:highlight w:val="lightGray"/>
        </w:rPr>
      </w:pPr>
    </w:p>
    <w:p w14:paraId="20518986" w14:textId="4B963F79" w:rsidR="00C97600" w:rsidRDefault="00C97600" w:rsidP="00C97600">
      <w:pPr>
        <w:pStyle w:val="ListParagraph"/>
        <w:widowControl/>
        <w:numPr>
          <w:ilvl w:val="0"/>
          <w:numId w:val="10"/>
        </w:numPr>
        <w:autoSpaceDE/>
        <w:autoSpaceDN/>
        <w:ind w:left="720" w:hanging="270"/>
        <w:rPr>
          <w:color w:val="000000"/>
          <w:sz w:val="20"/>
          <w:szCs w:val="20"/>
          <w:highlight w:val="lightGray"/>
        </w:rPr>
      </w:pPr>
      <w:r w:rsidRPr="00920321">
        <w:rPr>
          <w:color w:val="000000"/>
          <w:sz w:val="20"/>
          <w:szCs w:val="20"/>
          <w:highlight w:val="lightGray"/>
        </w:rPr>
        <w:t>HDS: Minimum ¾” thickness on all components – box, doors and shelves</w:t>
      </w:r>
    </w:p>
    <w:p w14:paraId="5E0DD880" w14:textId="77777777" w:rsidR="00403043" w:rsidRPr="00920321" w:rsidRDefault="00403043" w:rsidP="00403043">
      <w:pPr>
        <w:pStyle w:val="ListParagraph"/>
        <w:widowControl/>
        <w:autoSpaceDE/>
        <w:autoSpaceDN/>
        <w:ind w:left="720" w:firstLine="0"/>
        <w:rPr>
          <w:color w:val="000000"/>
          <w:sz w:val="20"/>
          <w:szCs w:val="20"/>
          <w:highlight w:val="lightGray"/>
        </w:rPr>
      </w:pPr>
    </w:p>
    <w:p w14:paraId="73159CBD" w14:textId="18EB13BA" w:rsidR="00C97600" w:rsidRDefault="00C97600" w:rsidP="00920321">
      <w:pPr>
        <w:pStyle w:val="ListParagraph"/>
        <w:widowControl/>
        <w:numPr>
          <w:ilvl w:val="0"/>
          <w:numId w:val="10"/>
        </w:numPr>
        <w:tabs>
          <w:tab w:val="left" w:pos="1080"/>
        </w:tabs>
        <w:autoSpaceDE/>
        <w:autoSpaceDN/>
        <w:ind w:left="720" w:hanging="270"/>
        <w:rPr>
          <w:color w:val="000000"/>
          <w:sz w:val="20"/>
          <w:szCs w:val="20"/>
          <w:highlight w:val="lightGray"/>
        </w:rPr>
      </w:pPr>
      <w:r w:rsidRPr="00920321">
        <w:rPr>
          <w:color w:val="000000"/>
          <w:sz w:val="20"/>
          <w:szCs w:val="20"/>
          <w:highlight w:val="lightGray"/>
        </w:rPr>
        <w:t>HDS: Casework substrate shall be Roseburg MEDEX moisture resistant and formaldehyde free or equiv</w:t>
      </w:r>
      <w:r w:rsidR="00403043">
        <w:rPr>
          <w:color w:val="000000"/>
          <w:sz w:val="20"/>
          <w:szCs w:val="20"/>
          <w:highlight w:val="lightGray"/>
        </w:rPr>
        <w:t>.</w:t>
      </w:r>
    </w:p>
    <w:p w14:paraId="0D607D32" w14:textId="77777777" w:rsidR="00403043" w:rsidRPr="00920321" w:rsidRDefault="00403043" w:rsidP="00403043">
      <w:pPr>
        <w:pStyle w:val="ListParagraph"/>
        <w:widowControl/>
        <w:tabs>
          <w:tab w:val="left" w:pos="1080"/>
        </w:tabs>
        <w:autoSpaceDE/>
        <w:autoSpaceDN/>
        <w:ind w:left="720" w:firstLine="0"/>
        <w:rPr>
          <w:color w:val="000000"/>
          <w:sz w:val="20"/>
          <w:szCs w:val="20"/>
          <w:highlight w:val="lightGray"/>
        </w:rPr>
      </w:pPr>
    </w:p>
    <w:p w14:paraId="1F2AEE4E" w14:textId="0C48187B" w:rsidR="00C97600" w:rsidRDefault="00C97600" w:rsidP="00C97600">
      <w:pPr>
        <w:pStyle w:val="ListParagraph"/>
        <w:widowControl/>
        <w:numPr>
          <w:ilvl w:val="0"/>
          <w:numId w:val="10"/>
        </w:numPr>
        <w:autoSpaceDE/>
        <w:autoSpaceDN/>
        <w:ind w:left="720" w:hanging="270"/>
        <w:rPr>
          <w:color w:val="000000"/>
          <w:sz w:val="20"/>
          <w:szCs w:val="20"/>
          <w:highlight w:val="lightGray"/>
        </w:rPr>
      </w:pPr>
      <w:r w:rsidRPr="00920321">
        <w:rPr>
          <w:color w:val="000000"/>
          <w:sz w:val="20"/>
          <w:szCs w:val="20"/>
          <w:highlight w:val="lightGray"/>
        </w:rPr>
        <w:t>HDS: Doors and door material</w:t>
      </w:r>
    </w:p>
    <w:p w14:paraId="44DFEE2A" w14:textId="77777777" w:rsidR="000E3230" w:rsidRPr="00920321" w:rsidRDefault="000E3230" w:rsidP="000E3230">
      <w:pPr>
        <w:pStyle w:val="ListParagraph"/>
        <w:widowControl/>
        <w:autoSpaceDE/>
        <w:autoSpaceDN/>
        <w:ind w:left="720" w:firstLine="0"/>
        <w:rPr>
          <w:color w:val="000000"/>
          <w:sz w:val="20"/>
          <w:szCs w:val="20"/>
          <w:highlight w:val="lightGray"/>
        </w:rPr>
      </w:pPr>
    </w:p>
    <w:p w14:paraId="4D04F2B0" w14:textId="5DC0A609" w:rsidR="00C97600" w:rsidRDefault="00920321" w:rsidP="00B40F9B">
      <w:pPr>
        <w:pStyle w:val="ListParagraph"/>
        <w:widowControl/>
        <w:numPr>
          <w:ilvl w:val="1"/>
          <w:numId w:val="10"/>
        </w:numPr>
        <w:autoSpaceDE/>
        <w:autoSpaceDN/>
        <w:ind w:left="990" w:hanging="198"/>
        <w:rPr>
          <w:color w:val="000000"/>
          <w:sz w:val="20"/>
          <w:szCs w:val="20"/>
          <w:highlight w:val="lightGray"/>
        </w:rPr>
      </w:pPr>
      <w:r>
        <w:rPr>
          <w:sz w:val="20"/>
          <w:szCs w:val="20"/>
          <w:highlight w:val="lightGray"/>
        </w:rPr>
        <w:t xml:space="preserve">HDS: </w:t>
      </w:r>
      <w:r w:rsidR="00C97600" w:rsidRPr="00920321">
        <w:rPr>
          <w:color w:val="000000"/>
          <w:sz w:val="20"/>
          <w:szCs w:val="20"/>
          <w:highlight w:val="lightGray"/>
        </w:rPr>
        <w:t>MEDEX or solid wood substrate</w:t>
      </w:r>
    </w:p>
    <w:p w14:paraId="42AE8CDF" w14:textId="77777777" w:rsidR="000E3230" w:rsidRPr="00920321" w:rsidRDefault="000E3230" w:rsidP="000E3230">
      <w:pPr>
        <w:pStyle w:val="ListParagraph"/>
        <w:widowControl/>
        <w:autoSpaceDE/>
        <w:autoSpaceDN/>
        <w:ind w:left="990" w:firstLine="0"/>
        <w:rPr>
          <w:color w:val="000000"/>
          <w:sz w:val="20"/>
          <w:szCs w:val="20"/>
          <w:highlight w:val="lightGray"/>
        </w:rPr>
      </w:pPr>
    </w:p>
    <w:p w14:paraId="51DF274C" w14:textId="3D5F2C8A" w:rsidR="00C97600" w:rsidRDefault="00920321" w:rsidP="00B40F9B">
      <w:pPr>
        <w:pStyle w:val="ListParagraph"/>
        <w:widowControl/>
        <w:numPr>
          <w:ilvl w:val="1"/>
          <w:numId w:val="10"/>
        </w:numPr>
        <w:autoSpaceDE/>
        <w:autoSpaceDN/>
        <w:ind w:left="990" w:hanging="198"/>
        <w:rPr>
          <w:color w:val="000000"/>
          <w:sz w:val="20"/>
          <w:szCs w:val="20"/>
          <w:highlight w:val="lightGray"/>
        </w:rPr>
      </w:pPr>
      <w:r>
        <w:rPr>
          <w:sz w:val="20"/>
          <w:szCs w:val="20"/>
          <w:highlight w:val="lightGray"/>
        </w:rPr>
        <w:t xml:space="preserve">HDS: </w:t>
      </w:r>
      <w:r w:rsidR="00C97600" w:rsidRPr="00920321">
        <w:rPr>
          <w:color w:val="000000"/>
          <w:sz w:val="20"/>
          <w:szCs w:val="20"/>
          <w:highlight w:val="lightGray"/>
        </w:rPr>
        <w:t>High pressure laminate cap sheet – color to be jointly selected by architect and owner.</w:t>
      </w:r>
    </w:p>
    <w:p w14:paraId="073C88B2" w14:textId="77777777" w:rsidR="000E3230" w:rsidRPr="00920321" w:rsidRDefault="000E3230" w:rsidP="000E3230">
      <w:pPr>
        <w:pStyle w:val="ListParagraph"/>
        <w:widowControl/>
        <w:autoSpaceDE/>
        <w:autoSpaceDN/>
        <w:ind w:left="990" w:firstLine="0"/>
        <w:rPr>
          <w:color w:val="000000"/>
          <w:sz w:val="20"/>
          <w:szCs w:val="20"/>
          <w:highlight w:val="lightGray"/>
        </w:rPr>
      </w:pPr>
    </w:p>
    <w:p w14:paraId="78F374E2" w14:textId="3854D0FB" w:rsidR="00C97600" w:rsidRDefault="00920321" w:rsidP="00B40F9B">
      <w:pPr>
        <w:pStyle w:val="ListParagraph"/>
        <w:widowControl/>
        <w:numPr>
          <w:ilvl w:val="1"/>
          <w:numId w:val="10"/>
        </w:numPr>
        <w:autoSpaceDE/>
        <w:autoSpaceDN/>
        <w:ind w:left="990" w:hanging="198"/>
        <w:rPr>
          <w:color w:val="000000"/>
          <w:sz w:val="20"/>
          <w:szCs w:val="20"/>
          <w:highlight w:val="lightGray"/>
        </w:rPr>
      </w:pPr>
      <w:r>
        <w:rPr>
          <w:sz w:val="20"/>
          <w:szCs w:val="20"/>
          <w:highlight w:val="lightGray"/>
        </w:rPr>
        <w:t xml:space="preserve">HDS: </w:t>
      </w:r>
      <w:r w:rsidR="00C97600" w:rsidRPr="00920321">
        <w:rPr>
          <w:color w:val="000000"/>
          <w:sz w:val="20"/>
          <w:szCs w:val="20"/>
          <w:highlight w:val="lightGray"/>
        </w:rPr>
        <w:t>Solid hardwood – specs and door style to be jointly selected by owner and architect.</w:t>
      </w:r>
    </w:p>
    <w:p w14:paraId="28E20F7E" w14:textId="77777777" w:rsidR="000E3230" w:rsidRPr="00920321" w:rsidRDefault="000E3230" w:rsidP="000E3230">
      <w:pPr>
        <w:pStyle w:val="ListParagraph"/>
        <w:widowControl/>
        <w:autoSpaceDE/>
        <w:autoSpaceDN/>
        <w:ind w:left="990" w:firstLine="0"/>
        <w:rPr>
          <w:color w:val="000000"/>
          <w:sz w:val="20"/>
          <w:szCs w:val="20"/>
          <w:highlight w:val="lightGray"/>
        </w:rPr>
      </w:pPr>
    </w:p>
    <w:p w14:paraId="2ED7FFFC" w14:textId="49AFAA99" w:rsidR="00C97600" w:rsidRDefault="00920321" w:rsidP="00B40F9B">
      <w:pPr>
        <w:pStyle w:val="ListParagraph"/>
        <w:widowControl/>
        <w:numPr>
          <w:ilvl w:val="1"/>
          <w:numId w:val="10"/>
        </w:numPr>
        <w:autoSpaceDE/>
        <w:autoSpaceDN/>
        <w:ind w:left="990" w:hanging="198"/>
        <w:rPr>
          <w:color w:val="000000"/>
          <w:sz w:val="20"/>
          <w:szCs w:val="20"/>
          <w:highlight w:val="lightGray"/>
        </w:rPr>
      </w:pPr>
      <w:r>
        <w:rPr>
          <w:sz w:val="20"/>
          <w:szCs w:val="20"/>
          <w:highlight w:val="lightGray"/>
        </w:rPr>
        <w:t xml:space="preserve">HDS: </w:t>
      </w:r>
      <w:r w:rsidR="00C97600" w:rsidRPr="00920321">
        <w:rPr>
          <w:color w:val="000000"/>
          <w:sz w:val="20"/>
          <w:szCs w:val="20"/>
          <w:highlight w:val="lightGray"/>
        </w:rPr>
        <w:t>Full overly style doors</w:t>
      </w:r>
    </w:p>
    <w:p w14:paraId="73309BB3" w14:textId="77777777" w:rsidR="00403043" w:rsidRPr="00920321" w:rsidRDefault="00403043" w:rsidP="00403043">
      <w:pPr>
        <w:pStyle w:val="ListParagraph"/>
        <w:widowControl/>
        <w:autoSpaceDE/>
        <w:autoSpaceDN/>
        <w:ind w:left="990" w:firstLine="0"/>
        <w:rPr>
          <w:color w:val="000000"/>
          <w:sz w:val="20"/>
          <w:szCs w:val="20"/>
          <w:highlight w:val="lightGray"/>
        </w:rPr>
      </w:pPr>
    </w:p>
    <w:p w14:paraId="2F842005" w14:textId="2AD2265A" w:rsidR="00C97600" w:rsidRDefault="00C97600" w:rsidP="00C97600">
      <w:pPr>
        <w:pStyle w:val="ListParagraph"/>
        <w:widowControl/>
        <w:numPr>
          <w:ilvl w:val="0"/>
          <w:numId w:val="10"/>
        </w:numPr>
        <w:autoSpaceDE/>
        <w:autoSpaceDN/>
        <w:ind w:left="720" w:hanging="270"/>
        <w:rPr>
          <w:color w:val="000000"/>
          <w:sz w:val="20"/>
          <w:szCs w:val="20"/>
          <w:highlight w:val="lightGray"/>
        </w:rPr>
      </w:pPr>
      <w:r w:rsidRPr="00920321">
        <w:rPr>
          <w:color w:val="000000"/>
          <w:sz w:val="20"/>
          <w:szCs w:val="20"/>
          <w:highlight w:val="lightGray"/>
        </w:rPr>
        <w:t>HDS: Hinges will be Blum (or equiv.) fully adjustable full overlay type with 110 degree swing.</w:t>
      </w:r>
    </w:p>
    <w:p w14:paraId="5B161C24" w14:textId="77777777" w:rsidR="00403043" w:rsidRPr="00920321" w:rsidRDefault="00403043" w:rsidP="00403043">
      <w:pPr>
        <w:pStyle w:val="ListParagraph"/>
        <w:widowControl/>
        <w:autoSpaceDE/>
        <w:autoSpaceDN/>
        <w:ind w:left="720" w:firstLine="0"/>
        <w:rPr>
          <w:color w:val="000000"/>
          <w:sz w:val="20"/>
          <w:szCs w:val="20"/>
          <w:highlight w:val="lightGray"/>
        </w:rPr>
      </w:pPr>
    </w:p>
    <w:p w14:paraId="7ACD1F81" w14:textId="526E854B" w:rsidR="00C97600" w:rsidRDefault="00C97600" w:rsidP="00C97600">
      <w:pPr>
        <w:pStyle w:val="ListParagraph"/>
        <w:widowControl/>
        <w:numPr>
          <w:ilvl w:val="0"/>
          <w:numId w:val="10"/>
        </w:numPr>
        <w:autoSpaceDE/>
        <w:autoSpaceDN/>
        <w:ind w:left="720" w:hanging="270"/>
        <w:rPr>
          <w:color w:val="000000"/>
          <w:sz w:val="20"/>
          <w:szCs w:val="20"/>
          <w:highlight w:val="lightGray"/>
        </w:rPr>
      </w:pPr>
      <w:r w:rsidRPr="00920321">
        <w:rPr>
          <w:color w:val="000000"/>
          <w:sz w:val="20"/>
          <w:szCs w:val="20"/>
          <w:highlight w:val="lightGray"/>
        </w:rPr>
        <w:t>HDS: Drawer boxes shall be one of two types</w:t>
      </w:r>
    </w:p>
    <w:p w14:paraId="74FC65FC" w14:textId="77777777" w:rsidR="000E3230" w:rsidRPr="00920321" w:rsidRDefault="000E3230" w:rsidP="000E3230">
      <w:pPr>
        <w:pStyle w:val="ListParagraph"/>
        <w:widowControl/>
        <w:autoSpaceDE/>
        <w:autoSpaceDN/>
        <w:ind w:left="720" w:firstLine="0"/>
        <w:rPr>
          <w:color w:val="000000"/>
          <w:sz w:val="20"/>
          <w:szCs w:val="20"/>
          <w:highlight w:val="lightGray"/>
        </w:rPr>
      </w:pPr>
    </w:p>
    <w:p w14:paraId="2A3E80D7" w14:textId="62253DF9" w:rsidR="00C97600" w:rsidRDefault="00920321" w:rsidP="00B40F9B">
      <w:pPr>
        <w:pStyle w:val="ListParagraph"/>
        <w:widowControl/>
        <w:numPr>
          <w:ilvl w:val="2"/>
          <w:numId w:val="10"/>
        </w:numPr>
        <w:autoSpaceDE/>
        <w:autoSpaceDN/>
        <w:ind w:left="990"/>
        <w:rPr>
          <w:color w:val="000000"/>
          <w:sz w:val="20"/>
          <w:szCs w:val="20"/>
          <w:highlight w:val="lightGray"/>
        </w:rPr>
      </w:pPr>
      <w:r>
        <w:rPr>
          <w:sz w:val="20"/>
          <w:szCs w:val="20"/>
          <w:highlight w:val="lightGray"/>
        </w:rPr>
        <w:t xml:space="preserve">HDS: </w:t>
      </w:r>
      <w:r w:rsidR="00C97600" w:rsidRPr="00920321">
        <w:rPr>
          <w:color w:val="000000"/>
          <w:sz w:val="20"/>
          <w:szCs w:val="20"/>
          <w:highlight w:val="lightGray"/>
        </w:rPr>
        <w:t>Solid wood with dovetailed joints.</w:t>
      </w:r>
    </w:p>
    <w:p w14:paraId="49C7740A" w14:textId="77777777" w:rsidR="000E3230" w:rsidRPr="00920321" w:rsidRDefault="000E3230" w:rsidP="000E3230">
      <w:pPr>
        <w:pStyle w:val="ListParagraph"/>
        <w:widowControl/>
        <w:autoSpaceDE/>
        <w:autoSpaceDN/>
        <w:ind w:left="990" w:firstLine="0"/>
        <w:rPr>
          <w:color w:val="000000"/>
          <w:sz w:val="20"/>
          <w:szCs w:val="20"/>
          <w:highlight w:val="lightGray"/>
        </w:rPr>
      </w:pPr>
    </w:p>
    <w:p w14:paraId="3AE17E04" w14:textId="590E24B1" w:rsidR="00C97600" w:rsidRDefault="00920321" w:rsidP="00B40F9B">
      <w:pPr>
        <w:pStyle w:val="ListParagraph"/>
        <w:widowControl/>
        <w:numPr>
          <w:ilvl w:val="2"/>
          <w:numId w:val="10"/>
        </w:numPr>
        <w:autoSpaceDE/>
        <w:autoSpaceDN/>
        <w:ind w:left="990"/>
        <w:rPr>
          <w:color w:val="000000"/>
          <w:sz w:val="20"/>
          <w:szCs w:val="20"/>
          <w:highlight w:val="lightGray"/>
        </w:rPr>
      </w:pPr>
      <w:r>
        <w:rPr>
          <w:sz w:val="20"/>
          <w:szCs w:val="20"/>
          <w:highlight w:val="lightGray"/>
        </w:rPr>
        <w:t xml:space="preserve">HDS: </w:t>
      </w:r>
      <w:r w:rsidR="00C97600" w:rsidRPr="00920321">
        <w:rPr>
          <w:color w:val="000000"/>
          <w:sz w:val="20"/>
          <w:szCs w:val="20"/>
          <w:highlight w:val="lightGray"/>
        </w:rPr>
        <w:t>MetaBox integrated door sides/glides.</w:t>
      </w:r>
    </w:p>
    <w:p w14:paraId="0EA28800" w14:textId="77777777" w:rsidR="000E3230" w:rsidRPr="00920321" w:rsidRDefault="000E3230" w:rsidP="000E3230">
      <w:pPr>
        <w:pStyle w:val="ListParagraph"/>
        <w:widowControl/>
        <w:autoSpaceDE/>
        <w:autoSpaceDN/>
        <w:ind w:left="990" w:firstLine="0"/>
        <w:rPr>
          <w:color w:val="000000"/>
          <w:sz w:val="20"/>
          <w:szCs w:val="20"/>
          <w:highlight w:val="lightGray"/>
        </w:rPr>
      </w:pPr>
    </w:p>
    <w:p w14:paraId="77AC24FC" w14:textId="4B37089A" w:rsidR="00C97600" w:rsidRPr="00920321" w:rsidRDefault="00920321" w:rsidP="00B40F9B">
      <w:pPr>
        <w:pStyle w:val="ListParagraph"/>
        <w:widowControl/>
        <w:numPr>
          <w:ilvl w:val="2"/>
          <w:numId w:val="10"/>
        </w:numPr>
        <w:autoSpaceDE/>
        <w:autoSpaceDN/>
        <w:ind w:left="990"/>
        <w:rPr>
          <w:color w:val="000000"/>
          <w:sz w:val="20"/>
          <w:szCs w:val="20"/>
          <w:highlight w:val="lightGray"/>
        </w:rPr>
      </w:pPr>
      <w:r>
        <w:rPr>
          <w:sz w:val="20"/>
          <w:szCs w:val="20"/>
          <w:highlight w:val="lightGray"/>
        </w:rPr>
        <w:t xml:space="preserve">HDS: </w:t>
      </w:r>
      <w:r w:rsidR="00C97600" w:rsidRPr="00920321">
        <w:rPr>
          <w:color w:val="000000"/>
          <w:sz w:val="20"/>
          <w:szCs w:val="20"/>
          <w:highlight w:val="lightGray"/>
        </w:rPr>
        <w:t>Drawer faces shall match the rest of the casework in material and finish.</w:t>
      </w:r>
    </w:p>
    <w:p w14:paraId="135518F7" w14:textId="5C43CEF7" w:rsidR="00C97600" w:rsidRDefault="00C97600" w:rsidP="00C97600">
      <w:pPr>
        <w:widowControl/>
        <w:autoSpaceDE/>
        <w:autoSpaceDN/>
        <w:rPr>
          <w:color w:val="000000"/>
          <w:sz w:val="20"/>
          <w:szCs w:val="20"/>
        </w:rPr>
      </w:pPr>
    </w:p>
    <w:p w14:paraId="69BCF637" w14:textId="7A427BEC" w:rsidR="00C97600" w:rsidRDefault="00C97600" w:rsidP="00C97600">
      <w:pPr>
        <w:pStyle w:val="1stIndedntation"/>
        <w:rPr>
          <w:b/>
          <w:bCs/>
        </w:rPr>
      </w:pPr>
      <w:r w:rsidRPr="00A719BB">
        <w:rPr>
          <w:b/>
          <w:bCs/>
        </w:rPr>
        <w:t xml:space="preserve">12 35 36 Package Casework </w:t>
      </w:r>
    </w:p>
    <w:p w14:paraId="63990DAF" w14:textId="77777777" w:rsidR="00403043" w:rsidRPr="00A719BB" w:rsidRDefault="00403043" w:rsidP="00C97600">
      <w:pPr>
        <w:pStyle w:val="1stIndedntation"/>
        <w:rPr>
          <w:b/>
          <w:bCs/>
        </w:rPr>
      </w:pPr>
    </w:p>
    <w:p w14:paraId="113E7BAB" w14:textId="68BFFA08" w:rsidR="00C97600" w:rsidRDefault="00C97600" w:rsidP="00C97600">
      <w:pPr>
        <w:pStyle w:val="2ndIndent"/>
        <w:rPr>
          <w:highlight w:val="lightGray"/>
        </w:rPr>
      </w:pPr>
      <w:r w:rsidRPr="00FB6CA5">
        <w:rPr>
          <w:highlight w:val="lightGray"/>
        </w:rPr>
        <w:t>A. HDS: Coordinate with Housing and Dining Services Facilities for latest packaging storage requirements.</w:t>
      </w:r>
    </w:p>
    <w:p w14:paraId="27E7EACF" w14:textId="77777777" w:rsidR="000E3230" w:rsidRPr="00FB6CA5" w:rsidRDefault="000E3230" w:rsidP="00C97600">
      <w:pPr>
        <w:pStyle w:val="2ndIndent"/>
        <w:rPr>
          <w:highlight w:val="lightGray"/>
        </w:rPr>
      </w:pPr>
    </w:p>
    <w:p w14:paraId="251B00E0" w14:textId="0727E23E" w:rsidR="00C97600" w:rsidRDefault="00C97600" w:rsidP="00B40F9B">
      <w:pPr>
        <w:pStyle w:val="3rdIndent"/>
        <w:tabs>
          <w:tab w:val="clear" w:pos="720"/>
          <w:tab w:val="clear" w:pos="1008"/>
          <w:tab w:val="clear" w:pos="1296"/>
        </w:tabs>
        <w:ind w:left="810" w:hanging="90"/>
        <w:rPr>
          <w:highlight w:val="lightGray"/>
        </w:rPr>
      </w:pPr>
      <w:r w:rsidRPr="00FB6CA5">
        <w:rPr>
          <w:highlight w:val="lightGray"/>
        </w:rPr>
        <w:t xml:space="preserve">1. Locking metal boxes </w:t>
      </w:r>
    </w:p>
    <w:p w14:paraId="201F0C3D" w14:textId="77777777" w:rsidR="000E3230" w:rsidRPr="00FB6CA5" w:rsidRDefault="000E3230" w:rsidP="00B40F9B">
      <w:pPr>
        <w:pStyle w:val="3rdIndent"/>
        <w:tabs>
          <w:tab w:val="clear" w:pos="720"/>
          <w:tab w:val="clear" w:pos="1008"/>
          <w:tab w:val="clear" w:pos="1296"/>
        </w:tabs>
        <w:ind w:left="810" w:hanging="90"/>
        <w:rPr>
          <w:highlight w:val="lightGray"/>
        </w:rPr>
      </w:pPr>
    </w:p>
    <w:p w14:paraId="17FD5C3B" w14:textId="23C890ED" w:rsidR="00C97600" w:rsidRPr="00AB54C9" w:rsidRDefault="00C97600" w:rsidP="00B40F9B">
      <w:pPr>
        <w:pStyle w:val="3rdIndent"/>
        <w:tabs>
          <w:tab w:val="clear" w:pos="720"/>
          <w:tab w:val="clear" w:pos="1008"/>
          <w:tab w:val="clear" w:pos="1296"/>
        </w:tabs>
        <w:ind w:left="810" w:hanging="90"/>
      </w:pPr>
      <w:r w:rsidRPr="00FB6CA5">
        <w:rPr>
          <w:highlight w:val="lightGray"/>
        </w:rPr>
        <w:t>2. Modular Open wire shelving – 400# load rating</w:t>
      </w:r>
      <w:commentRangeStart w:id="2"/>
      <w:commentRangeEnd w:id="2"/>
      <w:r w:rsidRPr="00FB6CA5">
        <w:rPr>
          <w:rStyle w:val="CommentReference"/>
          <w:highlight w:val="lightGray"/>
        </w:rPr>
        <w:commentReference w:id="2"/>
      </w:r>
    </w:p>
    <w:p w14:paraId="6DC80884" w14:textId="77777777" w:rsidR="00C97600" w:rsidRPr="00AB54C9" w:rsidRDefault="00C97600" w:rsidP="00B40F9B">
      <w:pPr>
        <w:pStyle w:val="3rdIndent"/>
        <w:ind w:left="1080" w:hanging="90"/>
      </w:pPr>
    </w:p>
    <w:p w14:paraId="2DFB9BED" w14:textId="01AEE3A5" w:rsidR="00C97600" w:rsidRDefault="00C97600" w:rsidP="00C97600">
      <w:pPr>
        <w:pStyle w:val="1stIndedntation"/>
        <w:rPr>
          <w:b/>
          <w:bCs/>
        </w:rPr>
      </w:pPr>
      <w:r w:rsidRPr="00A719BB">
        <w:rPr>
          <w:b/>
          <w:bCs/>
        </w:rPr>
        <w:t xml:space="preserve">12 36 00 Countertops: </w:t>
      </w:r>
    </w:p>
    <w:p w14:paraId="2D5FE817" w14:textId="77777777" w:rsidR="00403043" w:rsidRPr="00A719BB" w:rsidRDefault="00403043" w:rsidP="00C97600">
      <w:pPr>
        <w:pStyle w:val="1stIndedntation"/>
        <w:rPr>
          <w:b/>
          <w:bCs/>
        </w:rPr>
      </w:pPr>
    </w:p>
    <w:p w14:paraId="2899A333" w14:textId="3802661B" w:rsidR="00C97600" w:rsidRDefault="00C97600" w:rsidP="00C97600">
      <w:pPr>
        <w:pStyle w:val="2ndIndent"/>
        <w:rPr>
          <w:highlight w:val="lightGray"/>
        </w:rPr>
      </w:pPr>
      <w:r w:rsidRPr="00920321">
        <w:rPr>
          <w:highlight w:val="lightGray"/>
        </w:rPr>
        <w:t xml:space="preserve">A. HDS: Furnish tops in maximum practicable lengths. </w:t>
      </w:r>
    </w:p>
    <w:p w14:paraId="4F13DCA5" w14:textId="77777777" w:rsidR="00403043" w:rsidRPr="00920321" w:rsidRDefault="00403043" w:rsidP="00C97600">
      <w:pPr>
        <w:pStyle w:val="2ndIndent"/>
        <w:rPr>
          <w:highlight w:val="lightGray"/>
        </w:rPr>
      </w:pPr>
    </w:p>
    <w:p w14:paraId="291695AC" w14:textId="0F0BDC96" w:rsidR="00C97600" w:rsidRDefault="00C97600" w:rsidP="00C97600">
      <w:pPr>
        <w:pStyle w:val="2ndIndent"/>
        <w:rPr>
          <w:highlight w:val="lightGray"/>
        </w:rPr>
      </w:pPr>
      <w:r w:rsidRPr="00920321">
        <w:rPr>
          <w:highlight w:val="lightGray"/>
        </w:rPr>
        <w:t xml:space="preserve">B. HDS: Acceptable types include: </w:t>
      </w:r>
    </w:p>
    <w:p w14:paraId="551A3068" w14:textId="77777777" w:rsidR="000E3230" w:rsidRPr="00920321" w:rsidRDefault="000E3230" w:rsidP="00C97600">
      <w:pPr>
        <w:pStyle w:val="2ndIndent"/>
        <w:rPr>
          <w:highlight w:val="lightGray"/>
        </w:rPr>
      </w:pPr>
    </w:p>
    <w:p w14:paraId="6278BF86" w14:textId="72529F66" w:rsidR="00C97600" w:rsidRPr="00920321" w:rsidRDefault="00C97600" w:rsidP="00C451C1">
      <w:pPr>
        <w:pStyle w:val="3rdIndent"/>
        <w:tabs>
          <w:tab w:val="clear" w:pos="1296"/>
          <w:tab w:val="left" w:pos="1170"/>
        </w:tabs>
        <w:ind w:left="1350" w:hanging="630"/>
        <w:rPr>
          <w:highlight w:val="lightGray"/>
        </w:rPr>
      </w:pPr>
      <w:r w:rsidRPr="00920321">
        <w:rPr>
          <w:highlight w:val="lightGray"/>
        </w:rPr>
        <w:t xml:space="preserve">1. </w:t>
      </w:r>
      <w:r w:rsidR="00920321">
        <w:rPr>
          <w:color w:val="auto"/>
          <w:highlight w:val="lightGray"/>
        </w:rPr>
        <w:t xml:space="preserve">HDS: </w:t>
      </w:r>
      <w:r w:rsidRPr="00920321">
        <w:rPr>
          <w:highlight w:val="lightGray"/>
        </w:rPr>
        <w:t xml:space="preserve">Solid acrylic is the preference. </w:t>
      </w:r>
    </w:p>
    <w:p w14:paraId="4D5861ED" w14:textId="30FA5610" w:rsidR="00C97600" w:rsidRPr="00920321" w:rsidRDefault="00920321" w:rsidP="00C451C1">
      <w:pPr>
        <w:pStyle w:val="3rdIndent"/>
        <w:numPr>
          <w:ilvl w:val="2"/>
          <w:numId w:val="18"/>
        </w:numPr>
        <w:tabs>
          <w:tab w:val="clear" w:pos="720"/>
          <w:tab w:val="clear" w:pos="1008"/>
          <w:tab w:val="clear" w:pos="1296"/>
        </w:tabs>
        <w:ind w:left="1350" w:hanging="360"/>
        <w:rPr>
          <w:highlight w:val="lightGray"/>
        </w:rPr>
      </w:pPr>
      <w:r>
        <w:rPr>
          <w:color w:val="auto"/>
          <w:highlight w:val="lightGray"/>
        </w:rPr>
        <w:t xml:space="preserve">HDS: </w:t>
      </w:r>
      <w:r w:rsidR="00C97600" w:rsidRPr="00920321">
        <w:rPr>
          <w:highlight w:val="lightGray"/>
        </w:rPr>
        <w:t xml:space="preserve">Composition Stone </w:t>
      </w:r>
    </w:p>
    <w:p w14:paraId="52B1B0AA" w14:textId="3645DB49" w:rsidR="00C97600" w:rsidRPr="00920321" w:rsidRDefault="00920321" w:rsidP="00C451C1">
      <w:pPr>
        <w:pStyle w:val="4thIndent"/>
        <w:numPr>
          <w:ilvl w:val="2"/>
          <w:numId w:val="18"/>
        </w:numPr>
        <w:tabs>
          <w:tab w:val="clear" w:pos="720"/>
          <w:tab w:val="clear" w:pos="1008"/>
          <w:tab w:val="clear" w:pos="1296"/>
        </w:tabs>
        <w:ind w:left="1350" w:hanging="360"/>
        <w:rPr>
          <w:highlight w:val="lightGray"/>
        </w:rPr>
      </w:pPr>
      <w:r>
        <w:rPr>
          <w:color w:val="auto"/>
          <w:highlight w:val="lightGray"/>
        </w:rPr>
        <w:t xml:space="preserve">HDS: </w:t>
      </w:r>
      <w:r w:rsidR="00C97600" w:rsidRPr="00920321">
        <w:rPr>
          <w:highlight w:val="lightGray"/>
        </w:rPr>
        <w:t xml:space="preserve">Natural Stone </w:t>
      </w:r>
    </w:p>
    <w:p w14:paraId="05D3555C" w14:textId="6CA5F8C7" w:rsidR="00C97600" w:rsidRPr="00920321" w:rsidRDefault="00920321" w:rsidP="00C451C1">
      <w:pPr>
        <w:pStyle w:val="4thIndent"/>
        <w:numPr>
          <w:ilvl w:val="2"/>
          <w:numId w:val="18"/>
        </w:numPr>
        <w:tabs>
          <w:tab w:val="clear" w:pos="720"/>
          <w:tab w:val="clear" w:pos="1008"/>
          <w:tab w:val="clear" w:pos="1296"/>
        </w:tabs>
        <w:ind w:left="1350" w:hanging="360"/>
        <w:rPr>
          <w:highlight w:val="lightGray"/>
        </w:rPr>
      </w:pPr>
      <w:r>
        <w:rPr>
          <w:color w:val="auto"/>
          <w:highlight w:val="lightGray"/>
        </w:rPr>
        <w:t xml:space="preserve">HDS: </w:t>
      </w:r>
      <w:r w:rsidR="00C97600" w:rsidRPr="00920321">
        <w:rPr>
          <w:highlight w:val="lightGray"/>
        </w:rPr>
        <w:t xml:space="preserve">Glazed Composition Stone </w:t>
      </w:r>
    </w:p>
    <w:p w14:paraId="177E579B" w14:textId="32AB31E5" w:rsidR="00C97600" w:rsidRPr="00920321" w:rsidRDefault="00920321" w:rsidP="00C451C1">
      <w:pPr>
        <w:pStyle w:val="4thIndent"/>
        <w:numPr>
          <w:ilvl w:val="2"/>
          <w:numId w:val="18"/>
        </w:numPr>
        <w:tabs>
          <w:tab w:val="clear" w:pos="720"/>
          <w:tab w:val="clear" w:pos="1008"/>
          <w:tab w:val="clear" w:pos="1296"/>
        </w:tabs>
        <w:ind w:left="1350" w:hanging="360"/>
        <w:rPr>
          <w:highlight w:val="lightGray"/>
        </w:rPr>
      </w:pPr>
      <w:r>
        <w:rPr>
          <w:color w:val="auto"/>
          <w:highlight w:val="lightGray"/>
        </w:rPr>
        <w:t xml:space="preserve">HDS: </w:t>
      </w:r>
      <w:r w:rsidR="00C97600" w:rsidRPr="00920321">
        <w:rPr>
          <w:highlight w:val="lightGray"/>
        </w:rPr>
        <w:t xml:space="preserve">Concrete </w:t>
      </w:r>
    </w:p>
    <w:p w14:paraId="64F39D17" w14:textId="08FD3A35" w:rsidR="00C97600" w:rsidRPr="00920321" w:rsidRDefault="00920321" w:rsidP="00C451C1">
      <w:pPr>
        <w:pStyle w:val="4thIndent"/>
        <w:numPr>
          <w:ilvl w:val="2"/>
          <w:numId w:val="18"/>
        </w:numPr>
        <w:tabs>
          <w:tab w:val="clear" w:pos="720"/>
          <w:tab w:val="clear" w:pos="1008"/>
          <w:tab w:val="clear" w:pos="1296"/>
        </w:tabs>
        <w:ind w:left="1350" w:hanging="360"/>
        <w:rPr>
          <w:highlight w:val="lightGray"/>
        </w:rPr>
      </w:pPr>
      <w:r>
        <w:rPr>
          <w:color w:val="auto"/>
          <w:highlight w:val="lightGray"/>
        </w:rPr>
        <w:t>HDS:</w:t>
      </w:r>
      <w:r w:rsidR="00FB6CA5">
        <w:rPr>
          <w:color w:val="auto"/>
          <w:highlight w:val="lightGray"/>
        </w:rPr>
        <w:t xml:space="preserve"> Stainless Steel</w:t>
      </w:r>
    </w:p>
    <w:p w14:paraId="70DE55A4" w14:textId="1D387F98" w:rsidR="00C97600" w:rsidRDefault="00920321" w:rsidP="00C451C1">
      <w:pPr>
        <w:pStyle w:val="4thIndent"/>
        <w:numPr>
          <w:ilvl w:val="2"/>
          <w:numId w:val="18"/>
        </w:numPr>
        <w:tabs>
          <w:tab w:val="clear" w:pos="720"/>
          <w:tab w:val="clear" w:pos="1008"/>
          <w:tab w:val="clear" w:pos="1296"/>
        </w:tabs>
        <w:ind w:left="1350" w:hanging="360"/>
        <w:rPr>
          <w:highlight w:val="lightGray"/>
        </w:rPr>
      </w:pPr>
      <w:r>
        <w:rPr>
          <w:color w:val="auto"/>
          <w:highlight w:val="lightGray"/>
        </w:rPr>
        <w:t xml:space="preserve">HDS: </w:t>
      </w:r>
      <w:r w:rsidR="00C97600" w:rsidRPr="00920321">
        <w:rPr>
          <w:highlight w:val="lightGray"/>
        </w:rPr>
        <w:t>Epoxy Resin</w:t>
      </w:r>
    </w:p>
    <w:p w14:paraId="1B83BD04" w14:textId="77777777" w:rsidR="00403043" w:rsidRPr="00920321" w:rsidRDefault="00403043" w:rsidP="00403043">
      <w:pPr>
        <w:pStyle w:val="4thIndent"/>
        <w:tabs>
          <w:tab w:val="clear" w:pos="720"/>
          <w:tab w:val="clear" w:pos="1008"/>
          <w:tab w:val="clear" w:pos="1296"/>
        </w:tabs>
        <w:ind w:left="1350" w:firstLine="0"/>
        <w:rPr>
          <w:highlight w:val="lightGray"/>
        </w:rPr>
      </w:pPr>
    </w:p>
    <w:p w14:paraId="1C887010" w14:textId="77777777" w:rsidR="00C97600" w:rsidRPr="00920321" w:rsidRDefault="00C97600" w:rsidP="00C451C1">
      <w:pPr>
        <w:pStyle w:val="4thIndent"/>
        <w:tabs>
          <w:tab w:val="clear" w:pos="720"/>
          <w:tab w:val="clear" w:pos="1008"/>
          <w:tab w:val="clear" w:pos="1296"/>
          <w:tab w:val="left" w:pos="1170"/>
        </w:tabs>
        <w:ind w:left="630" w:hanging="180"/>
        <w:rPr>
          <w:highlight w:val="lightGray"/>
        </w:rPr>
      </w:pPr>
      <w:r w:rsidRPr="00920321">
        <w:rPr>
          <w:highlight w:val="lightGray"/>
        </w:rPr>
        <w:t>C. HDS: Not allowed</w:t>
      </w:r>
    </w:p>
    <w:p w14:paraId="393FD67A" w14:textId="6EAE9708" w:rsidR="00C97600" w:rsidRPr="00AB54C9" w:rsidRDefault="00C97600" w:rsidP="00C451C1">
      <w:pPr>
        <w:pStyle w:val="4thIndent"/>
        <w:tabs>
          <w:tab w:val="clear" w:pos="720"/>
          <w:tab w:val="clear" w:pos="1008"/>
          <w:tab w:val="clear" w:pos="1296"/>
          <w:tab w:val="left" w:pos="1170"/>
        </w:tabs>
        <w:ind w:left="730" w:hanging="10"/>
      </w:pPr>
      <w:r w:rsidRPr="00920321">
        <w:rPr>
          <w:highlight w:val="lightGray"/>
        </w:rPr>
        <w:t xml:space="preserve">1. </w:t>
      </w:r>
      <w:r w:rsidR="00920321">
        <w:rPr>
          <w:color w:val="auto"/>
          <w:highlight w:val="lightGray"/>
        </w:rPr>
        <w:t xml:space="preserve">HDS: </w:t>
      </w:r>
      <w:r w:rsidRPr="00920321">
        <w:rPr>
          <w:highlight w:val="lightGray"/>
        </w:rPr>
        <w:t>Plastic laminate countertops (except as direct replacements to match existing).</w:t>
      </w:r>
      <w:r w:rsidRPr="00AB54C9">
        <w:t xml:space="preserve"> </w:t>
      </w:r>
    </w:p>
    <w:p w14:paraId="3067BEBC" w14:textId="77777777" w:rsidR="00C97600" w:rsidRPr="00C97600" w:rsidRDefault="00C97600" w:rsidP="00C97600">
      <w:pPr>
        <w:widowControl/>
        <w:autoSpaceDE/>
        <w:autoSpaceDN/>
        <w:rPr>
          <w:color w:val="000000"/>
          <w:sz w:val="20"/>
          <w:szCs w:val="20"/>
        </w:rPr>
      </w:pPr>
    </w:p>
    <w:p w14:paraId="3E94CE85" w14:textId="77777777" w:rsidR="00C97600" w:rsidRDefault="00C97600">
      <w:pPr>
        <w:pStyle w:val="BodyText"/>
        <w:spacing w:before="10"/>
        <w:ind w:firstLine="0"/>
        <w:rPr>
          <w:sz w:val="19"/>
        </w:rPr>
      </w:pPr>
    </w:p>
    <w:p w14:paraId="7D35D1EF" w14:textId="77777777" w:rsidR="00CB5D1A" w:rsidRDefault="007001F3">
      <w:pPr>
        <w:pStyle w:val="Heading1"/>
      </w:pPr>
      <w:r>
        <w:t>12 40 00 – FURNISHINGS AND ACCESSORIES</w:t>
      </w:r>
    </w:p>
    <w:p w14:paraId="7D35D1F0" w14:textId="77777777" w:rsidR="00CB5D1A" w:rsidRDefault="00CB5D1A">
      <w:pPr>
        <w:pStyle w:val="BodyText"/>
        <w:spacing w:before="1"/>
        <w:ind w:firstLine="0"/>
        <w:rPr>
          <w:b/>
        </w:rPr>
      </w:pPr>
    </w:p>
    <w:p w14:paraId="7D35D1F1" w14:textId="77777777" w:rsidR="00CB5D1A" w:rsidRDefault="007001F3" w:rsidP="00891516">
      <w:pPr>
        <w:pStyle w:val="ListParagraph"/>
        <w:numPr>
          <w:ilvl w:val="0"/>
          <w:numId w:val="4"/>
        </w:numPr>
        <w:rPr>
          <w:sz w:val="20"/>
        </w:rPr>
      </w:pPr>
      <w:r>
        <w:rPr>
          <w:sz w:val="20"/>
        </w:rPr>
        <w:t>Indoor Trash, Recycling and Compost</w:t>
      </w:r>
      <w:r>
        <w:rPr>
          <w:spacing w:val="-1"/>
          <w:sz w:val="20"/>
        </w:rPr>
        <w:t xml:space="preserve"> </w:t>
      </w:r>
      <w:r>
        <w:rPr>
          <w:sz w:val="20"/>
        </w:rPr>
        <w:t>Containers:</w:t>
      </w:r>
    </w:p>
    <w:p w14:paraId="7D35D1F2" w14:textId="77777777" w:rsidR="00CB5D1A" w:rsidRDefault="00CB5D1A">
      <w:pPr>
        <w:pStyle w:val="BodyText"/>
        <w:spacing w:before="1"/>
        <w:ind w:firstLine="0"/>
      </w:pPr>
    </w:p>
    <w:p w14:paraId="7D35D1F6" w14:textId="77777777" w:rsidR="00CB5D1A" w:rsidRDefault="00CB5D1A">
      <w:pPr>
        <w:pStyle w:val="BodyText"/>
        <w:spacing w:before="1"/>
        <w:ind w:firstLine="0"/>
      </w:pPr>
    </w:p>
    <w:p w14:paraId="7D35D1F7" w14:textId="77777777" w:rsidR="00CB5D1A" w:rsidRPr="00920321" w:rsidRDefault="007001F3">
      <w:pPr>
        <w:pStyle w:val="ListParagraph"/>
        <w:numPr>
          <w:ilvl w:val="1"/>
          <w:numId w:val="4"/>
        </w:numPr>
        <w:tabs>
          <w:tab w:val="left" w:pos="821"/>
        </w:tabs>
        <w:rPr>
          <w:sz w:val="20"/>
        </w:rPr>
      </w:pPr>
      <w:r w:rsidRPr="00920321">
        <w:rPr>
          <w:sz w:val="20"/>
        </w:rPr>
        <w:t>Containers shall be provided as</w:t>
      </w:r>
      <w:r w:rsidRPr="00920321">
        <w:rPr>
          <w:spacing w:val="-2"/>
          <w:sz w:val="20"/>
        </w:rPr>
        <w:t xml:space="preserve"> </w:t>
      </w:r>
      <w:r w:rsidRPr="00920321">
        <w:rPr>
          <w:sz w:val="20"/>
        </w:rPr>
        <w:t>follows:</w:t>
      </w:r>
    </w:p>
    <w:p w14:paraId="42921C2F" w14:textId="77777777" w:rsidR="00C772BE" w:rsidRDefault="007001F3" w:rsidP="00C772BE">
      <w:pPr>
        <w:pStyle w:val="ListParagraph"/>
        <w:numPr>
          <w:ilvl w:val="2"/>
          <w:numId w:val="4"/>
        </w:numPr>
        <w:tabs>
          <w:tab w:val="left" w:pos="1325"/>
        </w:tabs>
        <w:spacing w:line="229" w:lineRule="exact"/>
        <w:rPr>
          <w:sz w:val="20"/>
        </w:rPr>
      </w:pPr>
      <w:r>
        <w:rPr>
          <w:sz w:val="20"/>
        </w:rPr>
        <w:t>Office:</w:t>
      </w:r>
    </w:p>
    <w:p w14:paraId="393D49CF" w14:textId="587A6B0E" w:rsidR="002424D9" w:rsidRPr="00C772BE" w:rsidRDefault="00C772BE" w:rsidP="00C772BE">
      <w:pPr>
        <w:pStyle w:val="ListParagraph"/>
        <w:spacing w:line="229" w:lineRule="exact"/>
        <w:ind w:firstLine="206"/>
        <w:rPr>
          <w:sz w:val="20"/>
        </w:rPr>
      </w:pPr>
      <w:r>
        <w:rPr>
          <w:sz w:val="20"/>
        </w:rPr>
        <w:t xml:space="preserve">iii. </w:t>
      </w:r>
      <w:r w:rsidR="002424D9" w:rsidRPr="00C772BE">
        <w:rPr>
          <w:sz w:val="20"/>
          <w:highlight w:val="lightGray"/>
        </w:rPr>
        <w:t>HDS: Contact HDS Materials Management for current part numbers</w:t>
      </w:r>
    </w:p>
    <w:p w14:paraId="7D35D1FE" w14:textId="77777777" w:rsidR="00CB5D1A" w:rsidRDefault="007001F3">
      <w:pPr>
        <w:pStyle w:val="ListParagraph"/>
        <w:numPr>
          <w:ilvl w:val="2"/>
          <w:numId w:val="4"/>
        </w:numPr>
        <w:tabs>
          <w:tab w:val="left" w:pos="1325"/>
        </w:tabs>
        <w:spacing w:line="229" w:lineRule="exact"/>
        <w:rPr>
          <w:sz w:val="20"/>
        </w:rPr>
      </w:pPr>
      <w:r>
        <w:rPr>
          <w:sz w:val="20"/>
        </w:rPr>
        <w:t>Classrooms, including but not limited to labs, study areas, lecture halls,</w:t>
      </w:r>
      <w:r>
        <w:rPr>
          <w:spacing w:val="-5"/>
          <w:sz w:val="20"/>
        </w:rPr>
        <w:t xml:space="preserve"> </w:t>
      </w:r>
      <w:r>
        <w:rPr>
          <w:sz w:val="20"/>
        </w:rPr>
        <w:t>etc.:</w:t>
      </w:r>
    </w:p>
    <w:p w14:paraId="17851C93" w14:textId="7A065092" w:rsidR="002424D9" w:rsidRPr="00C772BE" w:rsidRDefault="00C772BE" w:rsidP="00C772BE">
      <w:pPr>
        <w:tabs>
          <w:tab w:val="left" w:pos="2261"/>
        </w:tabs>
        <w:spacing w:line="229" w:lineRule="exact"/>
        <w:ind w:left="1626" w:right="22" w:hanging="96"/>
        <w:rPr>
          <w:sz w:val="20"/>
        </w:rPr>
      </w:pPr>
      <w:r>
        <w:rPr>
          <w:sz w:val="20"/>
          <w:highlight w:val="lightGray"/>
        </w:rPr>
        <w:t xml:space="preserve">iii. </w:t>
      </w:r>
      <w:r w:rsidR="002424D9" w:rsidRPr="00C772BE">
        <w:rPr>
          <w:sz w:val="20"/>
          <w:highlight w:val="lightGray"/>
        </w:rPr>
        <w:t>HDS: Contact HDS Materials Management for current part numbers</w:t>
      </w:r>
    </w:p>
    <w:p w14:paraId="7D35D204" w14:textId="77777777" w:rsidR="00CB5D1A" w:rsidRDefault="007001F3">
      <w:pPr>
        <w:pStyle w:val="ListParagraph"/>
        <w:numPr>
          <w:ilvl w:val="2"/>
          <w:numId w:val="4"/>
        </w:numPr>
        <w:tabs>
          <w:tab w:val="left" w:pos="1324"/>
          <w:tab w:val="left" w:pos="1325"/>
        </w:tabs>
        <w:spacing w:line="229" w:lineRule="exact"/>
        <w:rPr>
          <w:sz w:val="20"/>
        </w:rPr>
      </w:pPr>
      <w:r>
        <w:rPr>
          <w:sz w:val="20"/>
        </w:rPr>
        <w:t>Conference</w:t>
      </w:r>
      <w:r>
        <w:rPr>
          <w:spacing w:val="-6"/>
          <w:sz w:val="20"/>
        </w:rPr>
        <w:t xml:space="preserve"> </w:t>
      </w:r>
      <w:r>
        <w:rPr>
          <w:sz w:val="20"/>
        </w:rPr>
        <w:t>Rooms:</w:t>
      </w:r>
    </w:p>
    <w:p w14:paraId="7B22599B" w14:textId="26772A8D" w:rsidR="002424D9" w:rsidRPr="00C772BE" w:rsidRDefault="00C772BE" w:rsidP="00C772BE">
      <w:pPr>
        <w:tabs>
          <w:tab w:val="left" w:pos="2261"/>
        </w:tabs>
        <w:spacing w:line="229" w:lineRule="exact"/>
        <w:ind w:left="1626" w:right="22" w:hanging="96"/>
        <w:rPr>
          <w:sz w:val="20"/>
        </w:rPr>
      </w:pPr>
      <w:r>
        <w:rPr>
          <w:sz w:val="20"/>
          <w:highlight w:val="lightGray"/>
        </w:rPr>
        <w:t xml:space="preserve">iii. </w:t>
      </w:r>
      <w:r w:rsidR="002424D9" w:rsidRPr="00C772BE">
        <w:rPr>
          <w:sz w:val="20"/>
          <w:highlight w:val="lightGray"/>
        </w:rPr>
        <w:t>HDS: Contact HDS Materials Management for current part numbers</w:t>
      </w:r>
    </w:p>
    <w:p w14:paraId="7D35D209" w14:textId="77777777" w:rsidR="00CB5D1A" w:rsidRDefault="007001F3">
      <w:pPr>
        <w:pStyle w:val="ListParagraph"/>
        <w:numPr>
          <w:ilvl w:val="2"/>
          <w:numId w:val="4"/>
        </w:numPr>
        <w:tabs>
          <w:tab w:val="left" w:pos="1325"/>
        </w:tabs>
        <w:spacing w:before="1" w:line="229" w:lineRule="exact"/>
        <w:rPr>
          <w:sz w:val="20"/>
        </w:rPr>
      </w:pPr>
      <w:r>
        <w:rPr>
          <w:sz w:val="20"/>
        </w:rPr>
        <w:t>Hallways and</w:t>
      </w:r>
      <w:r>
        <w:rPr>
          <w:spacing w:val="-2"/>
          <w:sz w:val="20"/>
        </w:rPr>
        <w:t xml:space="preserve"> </w:t>
      </w:r>
      <w:r>
        <w:rPr>
          <w:sz w:val="20"/>
        </w:rPr>
        <w:t>Corridors:</w:t>
      </w:r>
    </w:p>
    <w:p w14:paraId="66BEC319" w14:textId="6BE15DFA" w:rsidR="002424D9" w:rsidRPr="00C772BE" w:rsidRDefault="00C772BE" w:rsidP="00C772BE">
      <w:pPr>
        <w:tabs>
          <w:tab w:val="left" w:pos="2261"/>
        </w:tabs>
        <w:spacing w:line="229" w:lineRule="exact"/>
        <w:ind w:left="1626" w:right="22" w:hanging="96"/>
        <w:rPr>
          <w:sz w:val="20"/>
        </w:rPr>
      </w:pPr>
      <w:r>
        <w:rPr>
          <w:sz w:val="20"/>
          <w:highlight w:val="lightGray"/>
        </w:rPr>
        <w:t xml:space="preserve">iv. </w:t>
      </w:r>
      <w:r w:rsidR="002424D9" w:rsidRPr="00C772BE">
        <w:rPr>
          <w:sz w:val="20"/>
          <w:highlight w:val="lightGray"/>
        </w:rPr>
        <w:t>HDS: Contact HDS Materials Management for current part numbers</w:t>
      </w:r>
    </w:p>
    <w:p w14:paraId="7D35D211" w14:textId="77777777" w:rsidR="00CB5D1A" w:rsidRDefault="007001F3">
      <w:pPr>
        <w:pStyle w:val="ListParagraph"/>
        <w:numPr>
          <w:ilvl w:val="2"/>
          <w:numId w:val="4"/>
        </w:numPr>
        <w:tabs>
          <w:tab w:val="left" w:pos="1325"/>
        </w:tabs>
        <w:spacing w:before="1"/>
        <w:rPr>
          <w:sz w:val="20"/>
        </w:rPr>
      </w:pPr>
      <w:r>
        <w:rPr>
          <w:sz w:val="20"/>
        </w:rPr>
        <w:t>Breakrooms:</w:t>
      </w:r>
    </w:p>
    <w:p w14:paraId="1072B828" w14:textId="025CCA3D" w:rsidR="002424D9" w:rsidRPr="00C772BE" w:rsidRDefault="00C772BE" w:rsidP="00C772BE">
      <w:pPr>
        <w:tabs>
          <w:tab w:val="left" w:pos="2261"/>
        </w:tabs>
        <w:spacing w:line="229" w:lineRule="exact"/>
        <w:ind w:left="1530" w:right="22"/>
        <w:rPr>
          <w:sz w:val="20"/>
        </w:rPr>
      </w:pPr>
      <w:r>
        <w:rPr>
          <w:sz w:val="20"/>
          <w:highlight w:val="lightGray"/>
        </w:rPr>
        <w:t xml:space="preserve">v. </w:t>
      </w:r>
      <w:r w:rsidR="002424D9" w:rsidRPr="00C772BE">
        <w:rPr>
          <w:sz w:val="20"/>
          <w:highlight w:val="lightGray"/>
        </w:rPr>
        <w:t>HDS: Contact HDS Materials Management for current part numbers</w:t>
      </w:r>
    </w:p>
    <w:p w14:paraId="7D35D219" w14:textId="77777777" w:rsidR="00CB5D1A" w:rsidRDefault="007001F3">
      <w:pPr>
        <w:pStyle w:val="ListParagraph"/>
        <w:numPr>
          <w:ilvl w:val="2"/>
          <w:numId w:val="4"/>
        </w:numPr>
        <w:tabs>
          <w:tab w:val="left" w:pos="1324"/>
          <w:tab w:val="left" w:pos="1325"/>
        </w:tabs>
        <w:spacing w:line="229" w:lineRule="exact"/>
        <w:rPr>
          <w:sz w:val="20"/>
        </w:rPr>
      </w:pPr>
      <w:r>
        <w:rPr>
          <w:sz w:val="20"/>
        </w:rPr>
        <w:t>Lactation Room:</w:t>
      </w:r>
    </w:p>
    <w:p w14:paraId="44A9CB2A" w14:textId="7B342E63" w:rsidR="002424D9" w:rsidRPr="00C772BE" w:rsidRDefault="00C772BE" w:rsidP="00C772BE">
      <w:pPr>
        <w:tabs>
          <w:tab w:val="left" w:pos="2261"/>
        </w:tabs>
        <w:spacing w:line="229" w:lineRule="exact"/>
        <w:ind w:left="1626" w:right="22" w:hanging="96"/>
        <w:rPr>
          <w:sz w:val="20"/>
        </w:rPr>
      </w:pPr>
      <w:r>
        <w:rPr>
          <w:sz w:val="20"/>
          <w:highlight w:val="lightGray"/>
        </w:rPr>
        <w:t xml:space="preserve">iii. </w:t>
      </w:r>
      <w:r w:rsidR="002424D9" w:rsidRPr="00C772BE">
        <w:rPr>
          <w:sz w:val="20"/>
          <w:highlight w:val="lightGray"/>
        </w:rPr>
        <w:t>HDS: Contact HDS Materials Management for current part numbers</w:t>
      </w:r>
    </w:p>
    <w:p w14:paraId="7D35D21D" w14:textId="77777777" w:rsidR="00CB5D1A" w:rsidRDefault="007001F3">
      <w:pPr>
        <w:pStyle w:val="ListParagraph"/>
        <w:numPr>
          <w:ilvl w:val="2"/>
          <w:numId w:val="4"/>
        </w:numPr>
        <w:tabs>
          <w:tab w:val="left" w:pos="1325"/>
        </w:tabs>
        <w:spacing w:line="229" w:lineRule="exact"/>
        <w:rPr>
          <w:sz w:val="20"/>
        </w:rPr>
      </w:pPr>
      <w:r>
        <w:rPr>
          <w:sz w:val="20"/>
        </w:rPr>
        <w:t>Copy/Print</w:t>
      </w:r>
      <w:r>
        <w:rPr>
          <w:spacing w:val="-2"/>
          <w:sz w:val="20"/>
        </w:rPr>
        <w:t xml:space="preserve"> </w:t>
      </w:r>
      <w:r>
        <w:rPr>
          <w:sz w:val="20"/>
        </w:rPr>
        <w:t>Rooms:</w:t>
      </w:r>
    </w:p>
    <w:p w14:paraId="409EF7C1" w14:textId="0B2E53E7" w:rsidR="002424D9" w:rsidRPr="00C772BE" w:rsidRDefault="00C772BE" w:rsidP="00C772BE">
      <w:pPr>
        <w:tabs>
          <w:tab w:val="left" w:pos="2261"/>
        </w:tabs>
        <w:spacing w:line="229" w:lineRule="exact"/>
        <w:ind w:left="1626" w:right="22" w:hanging="96"/>
        <w:rPr>
          <w:sz w:val="20"/>
        </w:rPr>
      </w:pPr>
      <w:r>
        <w:rPr>
          <w:sz w:val="20"/>
          <w:highlight w:val="lightGray"/>
        </w:rPr>
        <w:t xml:space="preserve">iv. </w:t>
      </w:r>
      <w:r w:rsidR="002424D9" w:rsidRPr="00C772BE">
        <w:rPr>
          <w:sz w:val="20"/>
          <w:highlight w:val="lightGray"/>
        </w:rPr>
        <w:t>HDS: Contact HDS Materials Management for current part numbers</w:t>
      </w:r>
    </w:p>
    <w:p w14:paraId="7D35D233" w14:textId="77777777" w:rsidR="00CB5D1A" w:rsidRPr="002424D9" w:rsidRDefault="007001F3">
      <w:pPr>
        <w:pStyle w:val="ListParagraph"/>
        <w:numPr>
          <w:ilvl w:val="2"/>
          <w:numId w:val="4"/>
        </w:numPr>
        <w:tabs>
          <w:tab w:val="left" w:pos="1324"/>
          <w:tab w:val="left" w:pos="1325"/>
        </w:tabs>
        <w:rPr>
          <w:sz w:val="20"/>
        </w:rPr>
      </w:pPr>
      <w:r w:rsidRPr="002424D9">
        <w:rPr>
          <w:sz w:val="20"/>
        </w:rPr>
        <w:t>Public</w:t>
      </w:r>
      <w:r w:rsidRPr="002424D9">
        <w:rPr>
          <w:spacing w:val="1"/>
          <w:sz w:val="20"/>
        </w:rPr>
        <w:t xml:space="preserve"> </w:t>
      </w:r>
      <w:r w:rsidRPr="002424D9">
        <w:rPr>
          <w:sz w:val="20"/>
        </w:rPr>
        <w:t>Areas/Lobbies:</w:t>
      </w:r>
    </w:p>
    <w:p w14:paraId="4E29D907" w14:textId="4FA4BE49" w:rsidR="002424D9" w:rsidRPr="00415026" w:rsidRDefault="00415026" w:rsidP="00415026">
      <w:pPr>
        <w:tabs>
          <w:tab w:val="left" w:pos="2261"/>
        </w:tabs>
        <w:spacing w:line="229" w:lineRule="exact"/>
        <w:ind w:left="1626" w:right="22" w:hanging="96"/>
        <w:rPr>
          <w:sz w:val="20"/>
        </w:rPr>
      </w:pPr>
      <w:r>
        <w:rPr>
          <w:sz w:val="20"/>
          <w:highlight w:val="lightGray"/>
        </w:rPr>
        <w:t xml:space="preserve">v. </w:t>
      </w:r>
      <w:r w:rsidR="002424D9" w:rsidRPr="00415026">
        <w:rPr>
          <w:sz w:val="20"/>
          <w:highlight w:val="lightGray"/>
        </w:rPr>
        <w:t>HDS: Contact HDS Materials Management for current part numbers</w:t>
      </w:r>
    </w:p>
    <w:p w14:paraId="4373EE7F" w14:textId="26C56E4F" w:rsidR="003F25FE" w:rsidRPr="002424D9" w:rsidRDefault="003F25FE" w:rsidP="003F25FE">
      <w:pPr>
        <w:pStyle w:val="ListParagraph"/>
        <w:numPr>
          <w:ilvl w:val="2"/>
          <w:numId w:val="4"/>
        </w:numPr>
        <w:tabs>
          <w:tab w:val="left" w:pos="2261"/>
        </w:tabs>
        <w:rPr>
          <w:sz w:val="20"/>
          <w:highlight w:val="lightGray"/>
        </w:rPr>
      </w:pPr>
      <w:r w:rsidRPr="002424D9">
        <w:rPr>
          <w:sz w:val="20"/>
          <w:highlight w:val="lightGray"/>
        </w:rPr>
        <w:t>HDS: Resident Rooms/Apartments:</w:t>
      </w:r>
    </w:p>
    <w:p w14:paraId="49EE50E9" w14:textId="1C5EABE3" w:rsidR="00C97600" w:rsidRDefault="002424D9" w:rsidP="002424D9">
      <w:pPr>
        <w:pStyle w:val="ListParagraph"/>
        <w:numPr>
          <w:ilvl w:val="3"/>
          <w:numId w:val="4"/>
        </w:numPr>
        <w:tabs>
          <w:tab w:val="left" w:pos="2261"/>
        </w:tabs>
        <w:spacing w:line="229" w:lineRule="exact"/>
        <w:ind w:right="22" w:hanging="384"/>
        <w:jc w:val="left"/>
        <w:rPr>
          <w:sz w:val="20"/>
          <w:highlight w:val="lightGray"/>
        </w:rPr>
      </w:pPr>
      <w:r w:rsidRPr="002424D9">
        <w:rPr>
          <w:sz w:val="20"/>
          <w:highlight w:val="lightGray"/>
        </w:rPr>
        <w:t>HDS: Contact HDS Materials Management for current part numbers</w:t>
      </w:r>
    </w:p>
    <w:p w14:paraId="76F4DA89" w14:textId="2A70A704" w:rsidR="00B9618F" w:rsidRDefault="00B9618F" w:rsidP="00B9618F">
      <w:pPr>
        <w:pStyle w:val="ListParagraph"/>
        <w:tabs>
          <w:tab w:val="left" w:pos="2261"/>
        </w:tabs>
        <w:spacing w:line="229" w:lineRule="exact"/>
        <w:ind w:left="1914" w:right="22" w:firstLine="0"/>
        <w:rPr>
          <w:sz w:val="20"/>
          <w:highlight w:val="lightGray"/>
        </w:rPr>
      </w:pPr>
    </w:p>
    <w:p w14:paraId="3EC41800" w14:textId="020DE638" w:rsidR="00B9618F" w:rsidRDefault="00B40F9B" w:rsidP="00891516">
      <w:pPr>
        <w:pStyle w:val="ListParagraph"/>
        <w:tabs>
          <w:tab w:val="left" w:pos="2261"/>
        </w:tabs>
        <w:spacing w:line="229" w:lineRule="exact"/>
        <w:ind w:left="360" w:right="22" w:hanging="270"/>
        <w:rPr>
          <w:sz w:val="20"/>
          <w:highlight w:val="lightGray"/>
        </w:rPr>
      </w:pPr>
      <w:r>
        <w:rPr>
          <w:sz w:val="20"/>
          <w:highlight w:val="lightGray"/>
        </w:rPr>
        <w:t>B.</w:t>
      </w:r>
      <w:r w:rsidR="00C451C1">
        <w:rPr>
          <w:sz w:val="20"/>
          <w:highlight w:val="lightGray"/>
        </w:rPr>
        <w:t xml:space="preserve"> HDS: Outdoor Trash and Recycling Containers</w:t>
      </w:r>
    </w:p>
    <w:p w14:paraId="6A459D93" w14:textId="163198E6" w:rsidR="00CC58E5" w:rsidRDefault="00CC58E5" w:rsidP="00CC58E5">
      <w:pPr>
        <w:pStyle w:val="ListParagraph"/>
        <w:tabs>
          <w:tab w:val="left" w:pos="2261"/>
        </w:tabs>
        <w:spacing w:line="229" w:lineRule="exact"/>
        <w:ind w:left="720" w:right="22" w:firstLine="0"/>
        <w:rPr>
          <w:sz w:val="20"/>
          <w:highlight w:val="lightGray"/>
        </w:rPr>
      </w:pPr>
      <w:r>
        <w:rPr>
          <w:sz w:val="20"/>
          <w:highlight w:val="lightGray"/>
        </w:rPr>
        <w:t xml:space="preserve">A. </w:t>
      </w:r>
      <w:r w:rsidR="00415026">
        <w:rPr>
          <w:sz w:val="20"/>
          <w:highlight w:val="lightGray"/>
        </w:rPr>
        <w:t xml:space="preserve">HD: </w:t>
      </w:r>
      <w:r>
        <w:rPr>
          <w:sz w:val="20"/>
          <w:highlight w:val="lightGray"/>
        </w:rPr>
        <w:t>The cost and procurement of outdoor trash and recycling containers, including the building dumpsters, will be included into the cost of the project.</w:t>
      </w:r>
    </w:p>
    <w:p w14:paraId="5D1A763A" w14:textId="5B36806F" w:rsidR="00CC58E5" w:rsidRDefault="00CC58E5" w:rsidP="00CC58E5">
      <w:pPr>
        <w:pStyle w:val="ListParagraph"/>
        <w:tabs>
          <w:tab w:val="left" w:pos="2261"/>
        </w:tabs>
        <w:spacing w:line="229" w:lineRule="exact"/>
        <w:ind w:left="720" w:right="22" w:firstLine="0"/>
        <w:rPr>
          <w:sz w:val="20"/>
          <w:highlight w:val="lightGray"/>
        </w:rPr>
      </w:pPr>
    </w:p>
    <w:p w14:paraId="54EA1BB5" w14:textId="2B956BF5" w:rsidR="00CC58E5" w:rsidRPr="002424D9" w:rsidRDefault="00CC58E5" w:rsidP="00891516">
      <w:pPr>
        <w:pStyle w:val="ListParagraph"/>
        <w:tabs>
          <w:tab w:val="left" w:pos="2261"/>
        </w:tabs>
        <w:spacing w:line="229" w:lineRule="exact"/>
        <w:ind w:left="0" w:right="22" w:firstLine="90"/>
        <w:rPr>
          <w:sz w:val="20"/>
          <w:highlight w:val="lightGray"/>
        </w:rPr>
      </w:pPr>
      <w:r>
        <w:rPr>
          <w:sz w:val="20"/>
          <w:highlight w:val="lightGray"/>
        </w:rPr>
        <w:lastRenderedPageBreak/>
        <w:t>C. HDS: Provide at least two coat hooks in offices</w:t>
      </w:r>
    </w:p>
    <w:p w14:paraId="6E756F93" w14:textId="01D4F6D5" w:rsidR="00C97600" w:rsidRDefault="00C97600" w:rsidP="00C97600">
      <w:pPr>
        <w:pStyle w:val="NormalWeb"/>
        <w:contextualSpacing/>
        <w:rPr>
          <w:rFonts w:ascii="Arial" w:hAnsi="Arial" w:cs="Arial"/>
          <w:b/>
          <w:bCs/>
          <w:color w:val="000000"/>
          <w:sz w:val="20"/>
          <w:szCs w:val="20"/>
        </w:rPr>
      </w:pPr>
      <w:r w:rsidRPr="00A719BB">
        <w:rPr>
          <w:rFonts w:ascii="Arial" w:hAnsi="Arial" w:cs="Arial"/>
          <w:b/>
          <w:bCs/>
          <w:color w:val="000000"/>
          <w:sz w:val="20"/>
          <w:szCs w:val="20"/>
        </w:rPr>
        <w:t>12 44 16 – Shower Curtains</w:t>
      </w:r>
    </w:p>
    <w:p w14:paraId="620DFE94" w14:textId="77777777" w:rsidR="004F1BF9" w:rsidRPr="00A719BB" w:rsidRDefault="004F1BF9" w:rsidP="00C97600">
      <w:pPr>
        <w:pStyle w:val="NormalWeb"/>
        <w:contextualSpacing/>
        <w:rPr>
          <w:rFonts w:ascii="Arial" w:hAnsi="Arial" w:cs="Arial"/>
          <w:b/>
          <w:bCs/>
          <w:color w:val="000000"/>
          <w:sz w:val="20"/>
          <w:szCs w:val="20"/>
        </w:rPr>
      </w:pPr>
    </w:p>
    <w:p w14:paraId="57B55607" w14:textId="45723313" w:rsidR="004F1BF9" w:rsidRDefault="004F1BF9" w:rsidP="00891516">
      <w:pPr>
        <w:pStyle w:val="NormalWeb"/>
        <w:numPr>
          <w:ilvl w:val="0"/>
          <w:numId w:val="20"/>
        </w:numPr>
        <w:ind w:left="360" w:hanging="270"/>
        <w:contextualSpacing/>
        <w:rPr>
          <w:rFonts w:ascii="Arial" w:hAnsi="Arial" w:cs="Arial"/>
          <w:color w:val="000000"/>
          <w:sz w:val="20"/>
          <w:szCs w:val="20"/>
          <w:highlight w:val="lightGray"/>
        </w:rPr>
      </w:pPr>
      <w:r w:rsidRPr="00FB6CA5">
        <w:rPr>
          <w:rFonts w:ascii="Arial" w:hAnsi="Arial" w:cs="Arial"/>
          <w:color w:val="000000"/>
          <w:sz w:val="20"/>
          <w:szCs w:val="20"/>
          <w:highlight w:val="lightGray"/>
        </w:rPr>
        <w:t>HDS: Each curtain will be:</w:t>
      </w:r>
    </w:p>
    <w:p w14:paraId="491E3F96" w14:textId="77777777" w:rsidR="004861DA" w:rsidRPr="00FB6CA5" w:rsidRDefault="004861DA" w:rsidP="004861DA">
      <w:pPr>
        <w:pStyle w:val="NormalWeb"/>
        <w:ind w:left="720"/>
        <w:contextualSpacing/>
        <w:rPr>
          <w:rFonts w:ascii="Arial" w:hAnsi="Arial" w:cs="Arial"/>
          <w:color w:val="000000"/>
          <w:sz w:val="20"/>
          <w:szCs w:val="20"/>
          <w:highlight w:val="lightGray"/>
        </w:rPr>
      </w:pPr>
    </w:p>
    <w:p w14:paraId="5C7EAD1D" w14:textId="287A359C" w:rsidR="00403043" w:rsidRDefault="00C97600" w:rsidP="00403043">
      <w:pPr>
        <w:pStyle w:val="NormalWeb"/>
        <w:numPr>
          <w:ilvl w:val="1"/>
          <w:numId w:val="20"/>
        </w:numPr>
        <w:ind w:left="990" w:hanging="270"/>
        <w:contextualSpacing/>
        <w:rPr>
          <w:rFonts w:ascii="Arial" w:hAnsi="Arial" w:cs="Arial"/>
          <w:color w:val="000000"/>
          <w:sz w:val="20"/>
          <w:szCs w:val="20"/>
          <w:highlight w:val="lightGray"/>
        </w:rPr>
      </w:pPr>
      <w:r w:rsidRPr="00403043">
        <w:rPr>
          <w:rFonts w:ascii="Arial" w:hAnsi="Arial" w:cs="Arial"/>
          <w:color w:val="000000"/>
          <w:sz w:val="20"/>
          <w:szCs w:val="20"/>
          <w:highlight w:val="lightGray"/>
        </w:rPr>
        <w:t>HDS: Washable fabric</w:t>
      </w:r>
    </w:p>
    <w:p w14:paraId="73676C86" w14:textId="77777777" w:rsidR="004861DA" w:rsidRDefault="004861DA" w:rsidP="004861DA">
      <w:pPr>
        <w:pStyle w:val="NormalWeb"/>
        <w:ind w:left="990"/>
        <w:contextualSpacing/>
        <w:rPr>
          <w:rFonts w:ascii="Arial" w:hAnsi="Arial" w:cs="Arial"/>
          <w:color w:val="000000"/>
          <w:sz w:val="20"/>
          <w:szCs w:val="20"/>
          <w:highlight w:val="lightGray"/>
        </w:rPr>
      </w:pPr>
    </w:p>
    <w:p w14:paraId="0BEA7F01" w14:textId="4D111459" w:rsidR="004F1BF9" w:rsidRDefault="00C97600" w:rsidP="00403043">
      <w:pPr>
        <w:pStyle w:val="NormalWeb"/>
        <w:numPr>
          <w:ilvl w:val="1"/>
          <w:numId w:val="20"/>
        </w:numPr>
        <w:ind w:left="990" w:hanging="270"/>
        <w:contextualSpacing/>
        <w:rPr>
          <w:rFonts w:ascii="Arial" w:hAnsi="Arial" w:cs="Arial"/>
          <w:color w:val="000000"/>
          <w:sz w:val="20"/>
          <w:szCs w:val="20"/>
          <w:highlight w:val="lightGray"/>
        </w:rPr>
      </w:pPr>
      <w:r w:rsidRPr="00403043">
        <w:rPr>
          <w:rFonts w:ascii="Arial" w:hAnsi="Arial" w:cs="Arial"/>
          <w:color w:val="000000"/>
          <w:sz w:val="20"/>
          <w:szCs w:val="20"/>
          <w:highlight w:val="lightGray"/>
        </w:rPr>
        <w:t>HDS: Easy to remove</w:t>
      </w:r>
    </w:p>
    <w:p w14:paraId="23466BA2" w14:textId="77777777" w:rsidR="004861DA" w:rsidRPr="00403043" w:rsidRDefault="004861DA" w:rsidP="004861DA">
      <w:pPr>
        <w:pStyle w:val="NormalWeb"/>
        <w:ind w:left="990"/>
        <w:contextualSpacing/>
        <w:rPr>
          <w:rFonts w:ascii="Arial" w:hAnsi="Arial" w:cs="Arial"/>
          <w:color w:val="000000"/>
          <w:sz w:val="20"/>
          <w:szCs w:val="20"/>
          <w:highlight w:val="lightGray"/>
        </w:rPr>
      </w:pPr>
    </w:p>
    <w:p w14:paraId="6D3D186D" w14:textId="5F9BDC66" w:rsidR="004F1BF9" w:rsidRDefault="00C97600" w:rsidP="00403043">
      <w:pPr>
        <w:pStyle w:val="NormalWeb"/>
        <w:numPr>
          <w:ilvl w:val="1"/>
          <w:numId w:val="20"/>
        </w:numPr>
        <w:ind w:left="990" w:hanging="270"/>
        <w:contextualSpacing/>
        <w:rPr>
          <w:rFonts w:ascii="Arial" w:hAnsi="Arial" w:cs="Arial"/>
          <w:color w:val="000000"/>
          <w:sz w:val="20"/>
          <w:szCs w:val="20"/>
          <w:highlight w:val="lightGray"/>
        </w:rPr>
      </w:pPr>
      <w:r w:rsidRPr="00FB6CA5">
        <w:rPr>
          <w:rFonts w:ascii="Arial" w:hAnsi="Arial" w:cs="Arial"/>
          <w:color w:val="000000"/>
          <w:sz w:val="20"/>
          <w:szCs w:val="20"/>
          <w:highlight w:val="lightGray"/>
        </w:rPr>
        <w:t>HDS: Magnets will be sewn into the bottom of the curtain for weight</w:t>
      </w:r>
      <w:r w:rsidR="004F1BF9" w:rsidRPr="00FB6CA5">
        <w:rPr>
          <w:rFonts w:ascii="Arial" w:hAnsi="Arial" w:cs="Arial"/>
          <w:color w:val="000000"/>
          <w:sz w:val="20"/>
          <w:szCs w:val="20"/>
          <w:highlight w:val="lightGray"/>
        </w:rPr>
        <w:t>.</w:t>
      </w:r>
    </w:p>
    <w:p w14:paraId="796317E2" w14:textId="77777777" w:rsidR="004861DA" w:rsidRPr="00FB6CA5" w:rsidRDefault="004861DA" w:rsidP="004861DA">
      <w:pPr>
        <w:pStyle w:val="NormalWeb"/>
        <w:ind w:left="990"/>
        <w:contextualSpacing/>
        <w:rPr>
          <w:rFonts w:ascii="Arial" w:hAnsi="Arial" w:cs="Arial"/>
          <w:color w:val="000000"/>
          <w:sz w:val="20"/>
          <w:szCs w:val="20"/>
          <w:highlight w:val="lightGray"/>
        </w:rPr>
      </w:pPr>
    </w:p>
    <w:p w14:paraId="222B0F38" w14:textId="69982958" w:rsidR="004F1BF9" w:rsidRDefault="00C97600" w:rsidP="00403043">
      <w:pPr>
        <w:pStyle w:val="NormalWeb"/>
        <w:numPr>
          <w:ilvl w:val="1"/>
          <w:numId w:val="20"/>
        </w:numPr>
        <w:ind w:left="990" w:hanging="270"/>
        <w:contextualSpacing/>
        <w:rPr>
          <w:rFonts w:ascii="Arial" w:hAnsi="Arial" w:cs="Arial"/>
          <w:color w:val="000000"/>
          <w:sz w:val="20"/>
          <w:szCs w:val="20"/>
          <w:highlight w:val="lightGray"/>
        </w:rPr>
      </w:pPr>
      <w:r w:rsidRPr="00FB6CA5">
        <w:rPr>
          <w:rFonts w:ascii="Arial" w:hAnsi="Arial" w:cs="Arial"/>
          <w:color w:val="000000"/>
          <w:sz w:val="20"/>
          <w:szCs w:val="20"/>
          <w:highlight w:val="lightGray"/>
        </w:rPr>
        <w:t>HDS: Use magnetic strips to keep shower curtain closed.</w:t>
      </w:r>
    </w:p>
    <w:p w14:paraId="0D76F2B5" w14:textId="77777777" w:rsidR="004861DA" w:rsidRPr="00FB6CA5" w:rsidRDefault="004861DA" w:rsidP="004861DA">
      <w:pPr>
        <w:pStyle w:val="NormalWeb"/>
        <w:ind w:left="990"/>
        <w:contextualSpacing/>
        <w:rPr>
          <w:rFonts w:ascii="Arial" w:hAnsi="Arial" w:cs="Arial"/>
          <w:color w:val="000000"/>
          <w:sz w:val="20"/>
          <w:szCs w:val="20"/>
          <w:highlight w:val="lightGray"/>
        </w:rPr>
      </w:pPr>
    </w:p>
    <w:p w14:paraId="1FBD2A91" w14:textId="1EBE435C" w:rsidR="002424D9" w:rsidRPr="00FB6CA5" w:rsidRDefault="00C97600" w:rsidP="00403043">
      <w:pPr>
        <w:pStyle w:val="NormalWeb"/>
        <w:numPr>
          <w:ilvl w:val="1"/>
          <w:numId w:val="20"/>
        </w:numPr>
        <w:ind w:left="990" w:hanging="270"/>
        <w:contextualSpacing/>
        <w:rPr>
          <w:rFonts w:ascii="Arial" w:hAnsi="Arial" w:cs="Arial"/>
          <w:color w:val="000000"/>
          <w:sz w:val="20"/>
          <w:szCs w:val="20"/>
          <w:highlight w:val="lightGray"/>
        </w:rPr>
      </w:pPr>
      <w:r w:rsidRPr="00FB6CA5">
        <w:rPr>
          <w:rFonts w:ascii="Arial" w:hAnsi="Arial" w:cs="Arial"/>
          <w:color w:val="000000"/>
          <w:sz w:val="20"/>
          <w:szCs w:val="20"/>
          <w:highlight w:val="lightGray"/>
        </w:rPr>
        <w:t>HDS: Contact Owner rep for information on hooks for shower curtain.</w:t>
      </w:r>
    </w:p>
    <w:p w14:paraId="7D35D23C" w14:textId="77777777" w:rsidR="00CB5D1A" w:rsidRDefault="007001F3">
      <w:pPr>
        <w:pStyle w:val="Heading1"/>
      </w:pPr>
      <w:r>
        <w:t>12 48 00 – RUGS AND MATS</w:t>
      </w:r>
    </w:p>
    <w:p w14:paraId="7D35D23E" w14:textId="77777777" w:rsidR="00CB5D1A" w:rsidRDefault="00CB5D1A">
      <w:pPr>
        <w:pStyle w:val="BodyText"/>
        <w:spacing w:before="10"/>
        <w:ind w:firstLine="0"/>
        <w:rPr>
          <w:b/>
          <w:sz w:val="11"/>
        </w:rPr>
      </w:pPr>
    </w:p>
    <w:p w14:paraId="7D35D23F" w14:textId="77777777" w:rsidR="00CB5D1A" w:rsidRDefault="007001F3" w:rsidP="00403043">
      <w:pPr>
        <w:pStyle w:val="ListParagraph"/>
        <w:numPr>
          <w:ilvl w:val="0"/>
          <w:numId w:val="3"/>
        </w:numPr>
        <w:tabs>
          <w:tab w:val="left" w:pos="389"/>
        </w:tabs>
        <w:spacing w:before="93"/>
        <w:ind w:hanging="28"/>
        <w:rPr>
          <w:sz w:val="20"/>
        </w:rPr>
      </w:pPr>
      <w:r>
        <w:rPr>
          <w:sz w:val="20"/>
        </w:rPr>
        <w:t>Floor</w:t>
      </w:r>
      <w:r>
        <w:rPr>
          <w:spacing w:val="-1"/>
          <w:sz w:val="20"/>
        </w:rPr>
        <w:t xml:space="preserve"> </w:t>
      </w:r>
      <w:r>
        <w:rPr>
          <w:sz w:val="20"/>
        </w:rPr>
        <w:t>Mats:</w:t>
      </w:r>
    </w:p>
    <w:p w14:paraId="7D35D240" w14:textId="77777777" w:rsidR="00CB5D1A" w:rsidRDefault="00CB5D1A">
      <w:pPr>
        <w:pStyle w:val="BodyText"/>
        <w:spacing w:before="10"/>
        <w:ind w:firstLine="0"/>
        <w:rPr>
          <w:sz w:val="19"/>
        </w:rPr>
      </w:pPr>
    </w:p>
    <w:p w14:paraId="23F873F4" w14:textId="039047BE" w:rsidR="00573986" w:rsidRDefault="00573986">
      <w:pPr>
        <w:pStyle w:val="ListParagraph"/>
        <w:numPr>
          <w:ilvl w:val="2"/>
          <w:numId w:val="3"/>
        </w:numPr>
        <w:tabs>
          <w:tab w:val="left" w:pos="1325"/>
        </w:tabs>
        <w:rPr>
          <w:sz w:val="20"/>
        </w:rPr>
      </w:pPr>
      <w:r w:rsidRPr="00573986">
        <w:rPr>
          <w:sz w:val="20"/>
          <w:highlight w:val="lightGray"/>
        </w:rPr>
        <w:t>HDS: Type and locations shall be approved by HDS-F Environmental Services.</w:t>
      </w:r>
    </w:p>
    <w:p w14:paraId="7D35D244" w14:textId="77777777" w:rsidR="00CB5D1A" w:rsidRDefault="00CB5D1A">
      <w:pPr>
        <w:pStyle w:val="BodyText"/>
        <w:spacing w:before="10"/>
        <w:ind w:firstLine="0"/>
        <w:rPr>
          <w:sz w:val="19"/>
        </w:rPr>
      </w:pPr>
    </w:p>
    <w:p w14:paraId="7D35D247" w14:textId="77777777" w:rsidR="00CB5D1A" w:rsidRDefault="007001F3">
      <w:pPr>
        <w:pStyle w:val="Heading1"/>
      </w:pPr>
      <w:r>
        <w:t>12 50 00 – FURNITURE</w:t>
      </w:r>
    </w:p>
    <w:p w14:paraId="7D35D248" w14:textId="77777777" w:rsidR="00CB5D1A" w:rsidRDefault="00CB5D1A">
      <w:pPr>
        <w:pStyle w:val="BodyText"/>
        <w:spacing w:before="1"/>
        <w:ind w:firstLine="0"/>
        <w:rPr>
          <w:b/>
        </w:rPr>
      </w:pPr>
    </w:p>
    <w:p w14:paraId="7D35D24A" w14:textId="52C7FA60" w:rsidR="00CB5D1A" w:rsidRPr="00415026" w:rsidRDefault="007001F3" w:rsidP="00415026">
      <w:pPr>
        <w:pStyle w:val="ListParagraph"/>
        <w:numPr>
          <w:ilvl w:val="0"/>
          <w:numId w:val="2"/>
        </w:numPr>
        <w:tabs>
          <w:tab w:val="left" w:pos="389"/>
        </w:tabs>
        <w:ind w:hanging="28"/>
        <w:rPr>
          <w:sz w:val="20"/>
        </w:rPr>
      </w:pPr>
      <w:r>
        <w:rPr>
          <w:sz w:val="20"/>
        </w:rPr>
        <w:t>Furniture:</w:t>
      </w:r>
    </w:p>
    <w:p w14:paraId="3AE765DC" w14:textId="77777777" w:rsidR="00132AC1" w:rsidRDefault="00132AC1" w:rsidP="00132AC1">
      <w:pPr>
        <w:pStyle w:val="ListParagraph"/>
        <w:tabs>
          <w:tab w:val="left" w:pos="821"/>
        </w:tabs>
        <w:ind w:left="820" w:firstLine="0"/>
        <w:rPr>
          <w:sz w:val="20"/>
        </w:rPr>
      </w:pPr>
    </w:p>
    <w:p w14:paraId="1A6A8879" w14:textId="26DAE2B7" w:rsidR="00132AC1" w:rsidRPr="00415026" w:rsidRDefault="00415026" w:rsidP="00415026">
      <w:pPr>
        <w:tabs>
          <w:tab w:val="left" w:pos="821"/>
        </w:tabs>
        <w:ind w:left="532"/>
        <w:rPr>
          <w:sz w:val="20"/>
          <w:highlight w:val="lightGray"/>
        </w:rPr>
      </w:pPr>
      <w:r>
        <w:rPr>
          <w:sz w:val="20"/>
          <w:highlight w:val="lightGray"/>
        </w:rPr>
        <w:t xml:space="preserve">7. </w:t>
      </w:r>
      <w:r w:rsidR="002424D9" w:rsidRPr="00415026">
        <w:rPr>
          <w:sz w:val="20"/>
          <w:highlight w:val="lightGray"/>
        </w:rPr>
        <w:t xml:space="preserve">HDS: </w:t>
      </w:r>
      <w:r w:rsidR="00A8314F" w:rsidRPr="00415026">
        <w:rPr>
          <w:sz w:val="20"/>
          <w:szCs w:val="20"/>
          <w:highlight w:val="lightGray"/>
        </w:rPr>
        <w:t xml:space="preserve">Upholstered seating fabric must be commercial grade or better with a minimum of 100,000 double rubs. </w:t>
      </w:r>
    </w:p>
    <w:p w14:paraId="66548D7A" w14:textId="77777777" w:rsidR="00132AC1" w:rsidRPr="00132AC1" w:rsidRDefault="00132AC1" w:rsidP="00132AC1">
      <w:pPr>
        <w:pStyle w:val="ListParagraph"/>
        <w:tabs>
          <w:tab w:val="left" w:pos="821"/>
        </w:tabs>
        <w:ind w:left="388" w:firstLine="0"/>
        <w:rPr>
          <w:sz w:val="20"/>
          <w:highlight w:val="lightGray"/>
        </w:rPr>
      </w:pPr>
    </w:p>
    <w:p w14:paraId="373DAA38" w14:textId="66F022E3" w:rsidR="00132AC1" w:rsidRPr="00415026" w:rsidRDefault="00415026" w:rsidP="00415026">
      <w:pPr>
        <w:tabs>
          <w:tab w:val="left" w:pos="821"/>
        </w:tabs>
        <w:ind w:left="532"/>
        <w:rPr>
          <w:sz w:val="20"/>
          <w:highlight w:val="lightGray"/>
        </w:rPr>
      </w:pPr>
      <w:r>
        <w:rPr>
          <w:sz w:val="20"/>
          <w:szCs w:val="20"/>
          <w:highlight w:val="lightGray"/>
        </w:rPr>
        <w:t xml:space="preserve">8. </w:t>
      </w:r>
      <w:r w:rsidR="00132AC1" w:rsidRPr="00415026">
        <w:rPr>
          <w:sz w:val="20"/>
          <w:szCs w:val="20"/>
          <w:highlight w:val="lightGray"/>
        </w:rPr>
        <w:t xml:space="preserve">HDS: </w:t>
      </w:r>
      <w:r w:rsidR="00A8314F" w:rsidRPr="00415026">
        <w:rPr>
          <w:sz w:val="20"/>
          <w:szCs w:val="20"/>
          <w:highlight w:val="lightGray"/>
        </w:rPr>
        <w:t xml:space="preserve">Choice of dark colors, multi-covered, without a pattern. No white or minimal light color fabrics. </w:t>
      </w:r>
    </w:p>
    <w:p w14:paraId="5165455B" w14:textId="77777777" w:rsidR="00132AC1" w:rsidRPr="00132AC1" w:rsidRDefault="00132AC1" w:rsidP="00132AC1">
      <w:pPr>
        <w:pStyle w:val="ListParagraph"/>
        <w:tabs>
          <w:tab w:val="left" w:pos="821"/>
        </w:tabs>
        <w:ind w:left="820" w:firstLine="0"/>
        <w:rPr>
          <w:sz w:val="20"/>
          <w:highlight w:val="lightGray"/>
        </w:rPr>
      </w:pPr>
    </w:p>
    <w:p w14:paraId="2580399D" w14:textId="5C24C54B" w:rsidR="00132AC1" w:rsidRPr="00415026" w:rsidRDefault="00415026" w:rsidP="00415026">
      <w:pPr>
        <w:tabs>
          <w:tab w:val="left" w:pos="821"/>
        </w:tabs>
        <w:ind w:left="532"/>
        <w:rPr>
          <w:sz w:val="20"/>
          <w:highlight w:val="lightGray"/>
        </w:rPr>
      </w:pPr>
      <w:r>
        <w:rPr>
          <w:sz w:val="20"/>
          <w:szCs w:val="20"/>
          <w:highlight w:val="lightGray"/>
        </w:rPr>
        <w:t xml:space="preserve">9. </w:t>
      </w:r>
      <w:r w:rsidR="00132AC1" w:rsidRPr="00415026">
        <w:rPr>
          <w:sz w:val="20"/>
          <w:szCs w:val="20"/>
          <w:highlight w:val="lightGray"/>
        </w:rPr>
        <w:t xml:space="preserve">HDS: </w:t>
      </w:r>
      <w:r w:rsidR="00A8314F" w:rsidRPr="00415026">
        <w:rPr>
          <w:sz w:val="20"/>
          <w:szCs w:val="20"/>
          <w:highlight w:val="lightGray"/>
        </w:rPr>
        <w:t>Must meet California Technical Bulletin 117-2013 for upholstered furniture flammability rating.</w:t>
      </w:r>
    </w:p>
    <w:p w14:paraId="7B39DFAA" w14:textId="77777777" w:rsidR="00132AC1" w:rsidRPr="00132AC1" w:rsidRDefault="00132AC1" w:rsidP="00132AC1">
      <w:pPr>
        <w:pStyle w:val="ListParagraph"/>
        <w:tabs>
          <w:tab w:val="left" w:pos="821"/>
        </w:tabs>
        <w:ind w:left="820" w:firstLine="0"/>
        <w:rPr>
          <w:sz w:val="20"/>
          <w:highlight w:val="lightGray"/>
        </w:rPr>
      </w:pPr>
    </w:p>
    <w:p w14:paraId="3B6E5306" w14:textId="260E9DC2" w:rsidR="00132AC1" w:rsidRPr="00415026" w:rsidRDefault="00415026" w:rsidP="00415026">
      <w:pPr>
        <w:tabs>
          <w:tab w:val="left" w:pos="821"/>
        </w:tabs>
        <w:ind w:left="532"/>
        <w:rPr>
          <w:sz w:val="20"/>
          <w:highlight w:val="lightGray"/>
        </w:rPr>
      </w:pPr>
      <w:r>
        <w:rPr>
          <w:sz w:val="20"/>
          <w:szCs w:val="20"/>
          <w:highlight w:val="lightGray"/>
        </w:rPr>
        <w:t xml:space="preserve">10. </w:t>
      </w:r>
      <w:r w:rsidR="00132AC1" w:rsidRPr="00415026">
        <w:rPr>
          <w:sz w:val="20"/>
          <w:szCs w:val="20"/>
          <w:highlight w:val="lightGray"/>
        </w:rPr>
        <w:t xml:space="preserve">HDS: </w:t>
      </w:r>
      <w:r w:rsidR="00A8314F" w:rsidRPr="00415026">
        <w:rPr>
          <w:sz w:val="20"/>
          <w:szCs w:val="20"/>
          <w:highlight w:val="lightGray"/>
        </w:rPr>
        <w:t>Moisture / fluid barrier fabrics when available.</w:t>
      </w:r>
    </w:p>
    <w:p w14:paraId="03DFB794" w14:textId="77777777" w:rsidR="00132AC1" w:rsidRPr="00132AC1" w:rsidRDefault="00132AC1" w:rsidP="00132AC1">
      <w:pPr>
        <w:pStyle w:val="ListParagraph"/>
        <w:tabs>
          <w:tab w:val="left" w:pos="821"/>
        </w:tabs>
        <w:ind w:left="820" w:firstLine="0"/>
        <w:rPr>
          <w:sz w:val="20"/>
          <w:highlight w:val="lightGray"/>
        </w:rPr>
      </w:pPr>
    </w:p>
    <w:p w14:paraId="621428F8" w14:textId="24891958" w:rsidR="00132AC1" w:rsidRPr="00415026" w:rsidRDefault="00415026" w:rsidP="00415026">
      <w:pPr>
        <w:tabs>
          <w:tab w:val="left" w:pos="821"/>
        </w:tabs>
        <w:ind w:left="532"/>
        <w:rPr>
          <w:sz w:val="20"/>
          <w:highlight w:val="lightGray"/>
        </w:rPr>
      </w:pPr>
      <w:r>
        <w:rPr>
          <w:sz w:val="20"/>
          <w:szCs w:val="20"/>
          <w:highlight w:val="lightGray"/>
        </w:rPr>
        <w:t xml:space="preserve">11. </w:t>
      </w:r>
      <w:r w:rsidR="00132AC1" w:rsidRPr="00415026">
        <w:rPr>
          <w:sz w:val="20"/>
          <w:szCs w:val="20"/>
          <w:highlight w:val="lightGray"/>
        </w:rPr>
        <w:t xml:space="preserve">HDS: </w:t>
      </w:r>
      <w:r w:rsidR="00A8314F" w:rsidRPr="00415026">
        <w:rPr>
          <w:sz w:val="20"/>
          <w:szCs w:val="20"/>
          <w:highlight w:val="lightGray"/>
        </w:rPr>
        <w:t>Must withstand heat up to 140 degrees for an eight (8) hour duration in residential living spaces and lounges. Adhesives rated for 165 degrees min.</w:t>
      </w:r>
    </w:p>
    <w:p w14:paraId="26CCA31B" w14:textId="77777777" w:rsidR="00132AC1" w:rsidRPr="00132AC1" w:rsidRDefault="00132AC1" w:rsidP="00132AC1">
      <w:pPr>
        <w:pStyle w:val="ListParagraph"/>
        <w:tabs>
          <w:tab w:val="left" w:pos="821"/>
        </w:tabs>
        <w:ind w:left="820" w:firstLine="0"/>
        <w:rPr>
          <w:sz w:val="20"/>
          <w:highlight w:val="lightGray"/>
        </w:rPr>
      </w:pPr>
    </w:p>
    <w:p w14:paraId="071DA76A" w14:textId="69B37438" w:rsidR="00A8314F" w:rsidRPr="00415026" w:rsidRDefault="00415026" w:rsidP="00415026">
      <w:pPr>
        <w:tabs>
          <w:tab w:val="left" w:pos="821"/>
        </w:tabs>
        <w:ind w:left="532"/>
        <w:rPr>
          <w:sz w:val="20"/>
          <w:highlight w:val="lightGray"/>
        </w:rPr>
      </w:pPr>
      <w:r>
        <w:rPr>
          <w:sz w:val="20"/>
          <w:szCs w:val="20"/>
          <w:highlight w:val="lightGray"/>
        </w:rPr>
        <w:t xml:space="preserve">12. </w:t>
      </w:r>
      <w:r w:rsidR="00132AC1" w:rsidRPr="00415026">
        <w:rPr>
          <w:sz w:val="20"/>
          <w:szCs w:val="20"/>
          <w:highlight w:val="lightGray"/>
        </w:rPr>
        <w:t xml:space="preserve">HDS: </w:t>
      </w:r>
      <w:r w:rsidR="00A8314F" w:rsidRPr="00415026">
        <w:rPr>
          <w:sz w:val="20"/>
          <w:szCs w:val="20"/>
          <w:highlight w:val="lightGray"/>
        </w:rPr>
        <w:t xml:space="preserve">Recoverable furniture for all soft seating in high traffic areas, </w:t>
      </w:r>
      <w:r w:rsidR="00230ABD" w:rsidRPr="00415026">
        <w:rPr>
          <w:sz w:val="20"/>
          <w:szCs w:val="20"/>
          <w:highlight w:val="lightGray"/>
        </w:rPr>
        <w:t>apartment,</w:t>
      </w:r>
      <w:r w:rsidR="00A8314F" w:rsidRPr="00415026">
        <w:rPr>
          <w:sz w:val="20"/>
          <w:szCs w:val="20"/>
          <w:highlight w:val="lightGray"/>
        </w:rPr>
        <w:t xml:space="preserve"> and lounges.</w:t>
      </w:r>
    </w:p>
    <w:p w14:paraId="1B0311F1" w14:textId="51EF0F30" w:rsidR="00132AC1" w:rsidRDefault="00A8314F" w:rsidP="00132AC1">
      <w:pPr>
        <w:pStyle w:val="ListParagraph"/>
        <w:numPr>
          <w:ilvl w:val="1"/>
          <w:numId w:val="28"/>
        </w:numPr>
        <w:jc w:val="both"/>
        <w:rPr>
          <w:sz w:val="20"/>
          <w:szCs w:val="20"/>
          <w:highlight w:val="lightGray"/>
        </w:rPr>
      </w:pPr>
      <w:r w:rsidRPr="00132AC1">
        <w:rPr>
          <w:sz w:val="20"/>
          <w:szCs w:val="20"/>
          <w:highlight w:val="lightGray"/>
        </w:rPr>
        <w:t>Enable replacement in field</w:t>
      </w:r>
    </w:p>
    <w:p w14:paraId="5B269235" w14:textId="77777777" w:rsidR="00800F33" w:rsidRPr="00132AC1" w:rsidRDefault="00800F33" w:rsidP="00800F33">
      <w:pPr>
        <w:pStyle w:val="ListParagraph"/>
        <w:ind w:left="1440" w:firstLine="0"/>
        <w:jc w:val="both"/>
        <w:rPr>
          <w:sz w:val="20"/>
          <w:szCs w:val="20"/>
          <w:highlight w:val="lightGray"/>
        </w:rPr>
      </w:pPr>
    </w:p>
    <w:p w14:paraId="4F1DFCDD" w14:textId="77777777" w:rsidR="00132AC1" w:rsidRPr="00132AC1" w:rsidRDefault="00132AC1" w:rsidP="00132AC1">
      <w:pPr>
        <w:ind w:left="540"/>
        <w:jc w:val="both"/>
        <w:rPr>
          <w:sz w:val="20"/>
          <w:szCs w:val="20"/>
          <w:highlight w:val="lightGray"/>
        </w:rPr>
      </w:pPr>
      <w:r w:rsidRPr="00132AC1">
        <w:rPr>
          <w:sz w:val="20"/>
          <w:szCs w:val="20"/>
          <w:highlight w:val="lightGray"/>
        </w:rPr>
        <w:t xml:space="preserve">13. HDS: </w:t>
      </w:r>
      <w:r w:rsidR="00A8314F" w:rsidRPr="00132AC1">
        <w:rPr>
          <w:sz w:val="20"/>
          <w:szCs w:val="20"/>
          <w:highlight w:val="lightGray"/>
        </w:rPr>
        <w:t>Fabrics must be able to be cleaned with steam or extractor upholstery tool.</w:t>
      </w:r>
    </w:p>
    <w:p w14:paraId="12AD16FE" w14:textId="77777777" w:rsidR="00132AC1" w:rsidRPr="00132AC1" w:rsidRDefault="00132AC1" w:rsidP="00132AC1">
      <w:pPr>
        <w:ind w:left="540"/>
        <w:jc w:val="both"/>
        <w:rPr>
          <w:sz w:val="20"/>
          <w:szCs w:val="20"/>
          <w:highlight w:val="lightGray"/>
        </w:rPr>
      </w:pPr>
    </w:p>
    <w:p w14:paraId="25ABB88C" w14:textId="77777777" w:rsidR="00132AC1" w:rsidRPr="00132AC1" w:rsidRDefault="00132AC1" w:rsidP="00132AC1">
      <w:pPr>
        <w:ind w:left="540"/>
        <w:jc w:val="both"/>
        <w:rPr>
          <w:sz w:val="20"/>
          <w:szCs w:val="20"/>
          <w:highlight w:val="lightGray"/>
        </w:rPr>
      </w:pPr>
      <w:r w:rsidRPr="00132AC1">
        <w:rPr>
          <w:sz w:val="20"/>
          <w:szCs w:val="20"/>
          <w:highlight w:val="lightGray"/>
        </w:rPr>
        <w:t xml:space="preserve">14. HDS: </w:t>
      </w:r>
      <w:r w:rsidR="00A8314F" w:rsidRPr="00132AC1">
        <w:rPr>
          <w:sz w:val="20"/>
          <w:szCs w:val="20"/>
          <w:highlight w:val="lightGray"/>
        </w:rPr>
        <w:t>Dry Clean Only fabric is not allowed.</w:t>
      </w:r>
    </w:p>
    <w:p w14:paraId="1B846402" w14:textId="77777777" w:rsidR="00132AC1" w:rsidRPr="00132AC1" w:rsidRDefault="00132AC1" w:rsidP="00132AC1">
      <w:pPr>
        <w:ind w:left="540"/>
        <w:jc w:val="both"/>
        <w:rPr>
          <w:sz w:val="20"/>
          <w:szCs w:val="20"/>
          <w:highlight w:val="lightGray"/>
        </w:rPr>
      </w:pPr>
    </w:p>
    <w:p w14:paraId="0FE76B0A" w14:textId="77777777" w:rsidR="00132AC1" w:rsidRPr="00132AC1" w:rsidRDefault="00132AC1" w:rsidP="00132AC1">
      <w:pPr>
        <w:ind w:left="540"/>
        <w:jc w:val="both"/>
        <w:rPr>
          <w:sz w:val="20"/>
          <w:szCs w:val="20"/>
          <w:highlight w:val="lightGray"/>
        </w:rPr>
      </w:pPr>
      <w:r w:rsidRPr="00132AC1">
        <w:rPr>
          <w:sz w:val="20"/>
          <w:szCs w:val="20"/>
          <w:highlight w:val="lightGray"/>
        </w:rPr>
        <w:t xml:space="preserve">15. HDS: </w:t>
      </w:r>
      <w:r w:rsidR="00A8314F" w:rsidRPr="00132AC1">
        <w:rPr>
          <w:sz w:val="20"/>
          <w:szCs w:val="20"/>
          <w:highlight w:val="lightGray"/>
        </w:rPr>
        <w:t>All furniture must be treated with a fabric protection product that meets LEED standards</w:t>
      </w:r>
    </w:p>
    <w:p w14:paraId="34EB1FF3" w14:textId="77777777" w:rsidR="00132AC1" w:rsidRPr="00132AC1" w:rsidRDefault="00132AC1" w:rsidP="00132AC1">
      <w:pPr>
        <w:ind w:left="540"/>
        <w:jc w:val="both"/>
        <w:rPr>
          <w:sz w:val="20"/>
          <w:szCs w:val="20"/>
          <w:highlight w:val="lightGray"/>
        </w:rPr>
      </w:pPr>
    </w:p>
    <w:p w14:paraId="254FC8A9" w14:textId="43AEB206" w:rsidR="00A8314F" w:rsidRPr="00132AC1" w:rsidRDefault="00132AC1" w:rsidP="00132AC1">
      <w:pPr>
        <w:ind w:left="900" w:hanging="360"/>
        <w:jc w:val="both"/>
        <w:rPr>
          <w:sz w:val="20"/>
          <w:szCs w:val="20"/>
          <w:highlight w:val="lightGray"/>
        </w:rPr>
      </w:pPr>
      <w:r w:rsidRPr="00132AC1">
        <w:rPr>
          <w:sz w:val="20"/>
          <w:szCs w:val="20"/>
          <w:highlight w:val="lightGray"/>
        </w:rPr>
        <w:t xml:space="preserve">16. </w:t>
      </w:r>
      <w:r w:rsidR="00A8314F" w:rsidRPr="00132AC1">
        <w:rPr>
          <w:color w:val="000000"/>
          <w:sz w:val="20"/>
          <w:szCs w:val="20"/>
          <w:highlight w:val="lightGray"/>
        </w:rPr>
        <w:t xml:space="preserve">HDS: </w:t>
      </w:r>
      <w:r w:rsidR="00A8314F" w:rsidRPr="00132AC1">
        <w:rPr>
          <w:sz w:val="20"/>
          <w:szCs w:val="20"/>
          <w:highlight w:val="lightGray"/>
        </w:rPr>
        <w:t>Each piece of furniture will have a sticker or permanent label affixed to the bottom or an unseen area with the following details:</w:t>
      </w:r>
    </w:p>
    <w:p w14:paraId="00D1B6F7" w14:textId="77777777" w:rsidR="00A8314F" w:rsidRPr="00132AC1" w:rsidRDefault="00A8314F" w:rsidP="00132AC1">
      <w:pPr>
        <w:pStyle w:val="ListParagraph"/>
        <w:widowControl/>
        <w:numPr>
          <w:ilvl w:val="4"/>
          <w:numId w:val="22"/>
        </w:numPr>
        <w:tabs>
          <w:tab w:val="left" w:pos="1440"/>
        </w:tabs>
        <w:autoSpaceDE/>
        <w:autoSpaceDN/>
        <w:spacing w:after="160" w:line="259" w:lineRule="auto"/>
        <w:ind w:left="1080" w:firstLine="0"/>
        <w:contextualSpacing/>
        <w:rPr>
          <w:sz w:val="20"/>
          <w:szCs w:val="20"/>
          <w:highlight w:val="lightGray"/>
        </w:rPr>
      </w:pPr>
      <w:r w:rsidRPr="00132AC1">
        <w:rPr>
          <w:sz w:val="20"/>
          <w:szCs w:val="20"/>
          <w:highlight w:val="lightGray"/>
        </w:rPr>
        <w:t xml:space="preserve"> Manufacturer</w:t>
      </w:r>
    </w:p>
    <w:p w14:paraId="0864E4B8" w14:textId="77777777" w:rsidR="00A8314F" w:rsidRPr="00132AC1" w:rsidRDefault="00A8314F" w:rsidP="00132AC1">
      <w:pPr>
        <w:pStyle w:val="ListParagraph"/>
        <w:widowControl/>
        <w:numPr>
          <w:ilvl w:val="1"/>
          <w:numId w:val="22"/>
        </w:numPr>
        <w:tabs>
          <w:tab w:val="left" w:pos="1440"/>
        </w:tabs>
        <w:autoSpaceDE/>
        <w:autoSpaceDN/>
        <w:spacing w:after="160" w:line="259" w:lineRule="auto"/>
        <w:ind w:left="1080" w:firstLine="0"/>
        <w:contextualSpacing/>
        <w:rPr>
          <w:sz w:val="20"/>
          <w:szCs w:val="20"/>
          <w:highlight w:val="lightGray"/>
        </w:rPr>
      </w:pPr>
      <w:r w:rsidRPr="00132AC1">
        <w:rPr>
          <w:sz w:val="20"/>
          <w:szCs w:val="20"/>
          <w:highlight w:val="lightGray"/>
        </w:rPr>
        <w:t xml:space="preserve"> Part number</w:t>
      </w:r>
    </w:p>
    <w:p w14:paraId="21A72929" w14:textId="77777777" w:rsidR="00A8314F" w:rsidRPr="00132AC1" w:rsidRDefault="00A8314F" w:rsidP="00132AC1">
      <w:pPr>
        <w:pStyle w:val="ListParagraph"/>
        <w:widowControl/>
        <w:numPr>
          <w:ilvl w:val="1"/>
          <w:numId w:val="22"/>
        </w:numPr>
        <w:tabs>
          <w:tab w:val="left" w:pos="1440"/>
        </w:tabs>
        <w:autoSpaceDE/>
        <w:autoSpaceDN/>
        <w:spacing w:after="160" w:line="259" w:lineRule="auto"/>
        <w:ind w:left="1080" w:firstLine="0"/>
        <w:contextualSpacing/>
        <w:rPr>
          <w:sz w:val="20"/>
          <w:szCs w:val="20"/>
          <w:highlight w:val="lightGray"/>
        </w:rPr>
      </w:pPr>
      <w:r w:rsidRPr="00132AC1">
        <w:rPr>
          <w:sz w:val="20"/>
          <w:szCs w:val="20"/>
          <w:highlight w:val="lightGray"/>
        </w:rPr>
        <w:t xml:space="preserve"> Purchase order number</w:t>
      </w:r>
    </w:p>
    <w:p w14:paraId="24E2BF5C" w14:textId="79F310EF" w:rsidR="00A8314F" w:rsidRPr="00132AC1" w:rsidRDefault="00132AC1" w:rsidP="00132AC1">
      <w:pPr>
        <w:pStyle w:val="ListParagraph"/>
        <w:widowControl/>
        <w:tabs>
          <w:tab w:val="left" w:pos="1440"/>
        </w:tabs>
        <w:autoSpaceDE/>
        <w:autoSpaceDN/>
        <w:spacing w:line="259" w:lineRule="auto"/>
        <w:ind w:left="1080" w:firstLine="0"/>
        <w:contextualSpacing/>
        <w:rPr>
          <w:sz w:val="20"/>
          <w:szCs w:val="20"/>
          <w:highlight w:val="lightGray"/>
        </w:rPr>
      </w:pPr>
      <w:r>
        <w:rPr>
          <w:sz w:val="20"/>
          <w:szCs w:val="20"/>
          <w:highlight w:val="lightGray"/>
        </w:rPr>
        <w:t>d.</w:t>
      </w:r>
      <w:r>
        <w:rPr>
          <w:sz w:val="20"/>
          <w:szCs w:val="20"/>
          <w:highlight w:val="lightGray"/>
        </w:rPr>
        <w:tab/>
      </w:r>
      <w:r w:rsidR="00A8314F" w:rsidRPr="00132AC1">
        <w:rPr>
          <w:sz w:val="20"/>
          <w:szCs w:val="20"/>
          <w:highlight w:val="lightGray"/>
        </w:rPr>
        <w:t>Any information needed to submit a warranty claim</w:t>
      </w:r>
    </w:p>
    <w:p w14:paraId="11CFDE88" w14:textId="77777777" w:rsidR="00132AC1" w:rsidRPr="00A8314F" w:rsidRDefault="00132AC1" w:rsidP="00132AC1">
      <w:pPr>
        <w:pStyle w:val="ListParagraph"/>
        <w:widowControl/>
        <w:autoSpaceDE/>
        <w:autoSpaceDN/>
        <w:spacing w:line="259" w:lineRule="auto"/>
        <w:ind w:left="900" w:firstLine="0"/>
        <w:contextualSpacing/>
        <w:rPr>
          <w:sz w:val="20"/>
          <w:szCs w:val="20"/>
        </w:rPr>
      </w:pPr>
    </w:p>
    <w:p w14:paraId="29D3E3C2" w14:textId="1AA55C36" w:rsidR="00A8314F" w:rsidRDefault="00A8314F" w:rsidP="00A8314F">
      <w:pPr>
        <w:ind w:left="270"/>
        <w:jc w:val="both"/>
        <w:rPr>
          <w:sz w:val="20"/>
          <w:szCs w:val="20"/>
          <w:highlight w:val="lightGray"/>
        </w:rPr>
      </w:pPr>
      <w:r w:rsidRPr="00800F33">
        <w:rPr>
          <w:sz w:val="20"/>
          <w:szCs w:val="20"/>
          <w:highlight w:val="lightGray"/>
        </w:rPr>
        <w:t xml:space="preserve">B. </w:t>
      </w:r>
      <w:r w:rsidRPr="00800F33">
        <w:rPr>
          <w:color w:val="000000"/>
          <w:sz w:val="20"/>
          <w:szCs w:val="20"/>
          <w:highlight w:val="lightGray"/>
        </w:rPr>
        <w:t xml:space="preserve">HDS: </w:t>
      </w:r>
      <w:r w:rsidRPr="00800F33">
        <w:rPr>
          <w:sz w:val="20"/>
          <w:szCs w:val="20"/>
          <w:highlight w:val="lightGray"/>
        </w:rPr>
        <w:t xml:space="preserve">Removable Accessories </w:t>
      </w:r>
    </w:p>
    <w:p w14:paraId="54CF4AE0" w14:textId="77777777" w:rsidR="00800F33" w:rsidRPr="00800F33" w:rsidRDefault="00800F33" w:rsidP="00A8314F">
      <w:pPr>
        <w:ind w:left="270"/>
        <w:jc w:val="both"/>
        <w:rPr>
          <w:sz w:val="20"/>
          <w:szCs w:val="20"/>
          <w:highlight w:val="lightGray"/>
        </w:rPr>
      </w:pPr>
    </w:p>
    <w:p w14:paraId="5B9439CF" w14:textId="77777777" w:rsidR="00800F33" w:rsidRDefault="00A8314F" w:rsidP="00800F33">
      <w:pPr>
        <w:ind w:left="900" w:hanging="360"/>
        <w:jc w:val="both"/>
        <w:rPr>
          <w:sz w:val="20"/>
          <w:szCs w:val="20"/>
        </w:rPr>
      </w:pPr>
      <w:r w:rsidRPr="00800F33">
        <w:rPr>
          <w:sz w:val="20"/>
          <w:szCs w:val="20"/>
          <w:highlight w:val="lightGray"/>
        </w:rPr>
        <w:lastRenderedPageBreak/>
        <w:t xml:space="preserve">1. </w:t>
      </w:r>
      <w:r w:rsidR="00132AC1" w:rsidRPr="00800F33">
        <w:rPr>
          <w:sz w:val="20"/>
          <w:szCs w:val="20"/>
          <w:highlight w:val="lightGray"/>
        </w:rPr>
        <w:t xml:space="preserve">HDS: </w:t>
      </w:r>
      <w:r w:rsidRPr="00800F33">
        <w:rPr>
          <w:sz w:val="20"/>
          <w:szCs w:val="20"/>
          <w:highlight w:val="lightGray"/>
        </w:rPr>
        <w:t>Minimal feet, glides or other easily removed accessories. Removable cushions with lock system or similar for easy cleaning and replacement</w:t>
      </w:r>
    </w:p>
    <w:p w14:paraId="6AA86D92" w14:textId="6D100539" w:rsidR="00A8314F" w:rsidRPr="00A8314F" w:rsidRDefault="00800F33" w:rsidP="00800F33">
      <w:pPr>
        <w:ind w:left="900" w:hanging="360"/>
        <w:jc w:val="both"/>
        <w:rPr>
          <w:sz w:val="20"/>
          <w:szCs w:val="20"/>
        </w:rPr>
      </w:pPr>
      <w:r w:rsidRPr="00800F33">
        <w:rPr>
          <w:sz w:val="20"/>
          <w:szCs w:val="20"/>
          <w:highlight w:val="lightGray"/>
        </w:rPr>
        <w:t xml:space="preserve">2.  </w:t>
      </w:r>
      <w:r w:rsidRPr="00800F33">
        <w:rPr>
          <w:highlight w:val="lightGray"/>
        </w:rPr>
        <w:t xml:space="preserve">HDS: </w:t>
      </w:r>
      <w:r w:rsidR="00A8314F" w:rsidRPr="00800F33">
        <w:rPr>
          <w:highlight w:val="lightGray"/>
        </w:rPr>
        <w:t>Removal</w:t>
      </w:r>
      <w:r w:rsidR="00A8314F" w:rsidRPr="00800F33">
        <w:rPr>
          <w:sz w:val="20"/>
          <w:szCs w:val="20"/>
          <w:highlight w:val="lightGray"/>
        </w:rPr>
        <w:t xml:space="preserve"> and replacement of fabric covers for seat decks, arms, backs, cushions, etc.</w:t>
      </w:r>
    </w:p>
    <w:p w14:paraId="5A8066E9" w14:textId="77777777" w:rsidR="00A8314F" w:rsidRPr="00A8314F" w:rsidRDefault="00A8314F" w:rsidP="00A8314F">
      <w:pPr>
        <w:ind w:left="1080"/>
        <w:jc w:val="both"/>
        <w:rPr>
          <w:sz w:val="20"/>
          <w:szCs w:val="20"/>
        </w:rPr>
      </w:pPr>
    </w:p>
    <w:p w14:paraId="0AF8CF91" w14:textId="2F784340" w:rsidR="00A8314F" w:rsidRDefault="00A8314F" w:rsidP="00A8314F">
      <w:pPr>
        <w:jc w:val="both"/>
        <w:rPr>
          <w:b/>
          <w:bCs/>
          <w:sz w:val="20"/>
          <w:szCs w:val="20"/>
        </w:rPr>
      </w:pPr>
      <w:r w:rsidRPr="00800F33">
        <w:rPr>
          <w:b/>
          <w:bCs/>
          <w:sz w:val="20"/>
          <w:szCs w:val="20"/>
        </w:rPr>
        <w:t>12 52 19 – Upholstered Seating</w:t>
      </w:r>
    </w:p>
    <w:p w14:paraId="33B8B9DB" w14:textId="77777777" w:rsidR="00800F33" w:rsidRPr="00800F33" w:rsidRDefault="00800F33" w:rsidP="00A8314F">
      <w:pPr>
        <w:jc w:val="both"/>
        <w:rPr>
          <w:b/>
          <w:bCs/>
          <w:sz w:val="20"/>
          <w:szCs w:val="20"/>
        </w:rPr>
      </w:pPr>
    </w:p>
    <w:p w14:paraId="063F95C4" w14:textId="77777777" w:rsidR="00A8314F" w:rsidRPr="00800F33" w:rsidRDefault="00A8314F" w:rsidP="00A8314F">
      <w:pPr>
        <w:ind w:left="270"/>
        <w:jc w:val="both"/>
        <w:rPr>
          <w:sz w:val="20"/>
          <w:szCs w:val="20"/>
          <w:highlight w:val="lightGray"/>
        </w:rPr>
      </w:pPr>
      <w:r w:rsidRPr="00800F33">
        <w:rPr>
          <w:sz w:val="20"/>
          <w:szCs w:val="20"/>
          <w:highlight w:val="lightGray"/>
        </w:rPr>
        <w:t xml:space="preserve">A. </w:t>
      </w:r>
      <w:r w:rsidRPr="00800F33">
        <w:rPr>
          <w:color w:val="000000"/>
          <w:sz w:val="20"/>
          <w:szCs w:val="20"/>
          <w:highlight w:val="lightGray"/>
        </w:rPr>
        <w:t xml:space="preserve">HDS: </w:t>
      </w:r>
      <w:r w:rsidRPr="00800F33">
        <w:rPr>
          <w:sz w:val="20"/>
          <w:szCs w:val="20"/>
          <w:highlight w:val="lightGray"/>
        </w:rPr>
        <w:t>Furniture should be lightweight but sturdy.</w:t>
      </w:r>
    </w:p>
    <w:p w14:paraId="50613A7F" w14:textId="5BBD536A" w:rsidR="00A8314F" w:rsidRPr="00800F33" w:rsidRDefault="00A8314F" w:rsidP="00A8314F">
      <w:pPr>
        <w:pStyle w:val="ListParagraph"/>
        <w:ind w:left="1080"/>
        <w:rPr>
          <w:sz w:val="20"/>
          <w:szCs w:val="20"/>
          <w:highlight w:val="lightGray"/>
        </w:rPr>
      </w:pPr>
      <w:r w:rsidRPr="00800F33">
        <w:rPr>
          <w:sz w:val="20"/>
          <w:szCs w:val="20"/>
          <w:highlight w:val="lightGray"/>
        </w:rPr>
        <w:t>1. Moveable furniture to weigh less than 100 lbs. per piece.</w:t>
      </w:r>
    </w:p>
    <w:p w14:paraId="0935E7D9" w14:textId="77777777" w:rsidR="00A8314F" w:rsidRPr="00800F33" w:rsidRDefault="00A8314F" w:rsidP="00A8314F">
      <w:pPr>
        <w:pStyle w:val="ListParagraph"/>
        <w:ind w:left="1080"/>
        <w:rPr>
          <w:sz w:val="20"/>
          <w:szCs w:val="20"/>
          <w:highlight w:val="lightGray"/>
        </w:rPr>
      </w:pPr>
    </w:p>
    <w:p w14:paraId="3D0E001D" w14:textId="77777777" w:rsidR="00A8314F" w:rsidRPr="00800F33" w:rsidRDefault="00A8314F" w:rsidP="00800F33">
      <w:pPr>
        <w:pStyle w:val="ListParagraph"/>
        <w:ind w:left="270" w:firstLine="0"/>
        <w:rPr>
          <w:sz w:val="20"/>
          <w:szCs w:val="20"/>
          <w:highlight w:val="lightGray"/>
        </w:rPr>
      </w:pPr>
      <w:r w:rsidRPr="00800F33">
        <w:rPr>
          <w:sz w:val="20"/>
          <w:szCs w:val="20"/>
          <w:highlight w:val="lightGray"/>
        </w:rPr>
        <w:t xml:space="preserve">B. </w:t>
      </w:r>
      <w:r w:rsidRPr="00800F33">
        <w:rPr>
          <w:color w:val="000000"/>
          <w:sz w:val="20"/>
          <w:szCs w:val="20"/>
          <w:highlight w:val="lightGray"/>
        </w:rPr>
        <w:t xml:space="preserve">HDS: </w:t>
      </w:r>
      <w:r w:rsidRPr="00800F33">
        <w:rPr>
          <w:sz w:val="20"/>
          <w:szCs w:val="20"/>
          <w:highlight w:val="lightGray"/>
        </w:rPr>
        <w:t>Foam Density</w:t>
      </w:r>
    </w:p>
    <w:p w14:paraId="5D273A8A" w14:textId="3C9238B3" w:rsidR="00A8314F" w:rsidRDefault="00A8314F" w:rsidP="00A8314F">
      <w:pPr>
        <w:pStyle w:val="ListParagraph"/>
        <w:ind w:left="1080"/>
        <w:rPr>
          <w:sz w:val="20"/>
          <w:szCs w:val="20"/>
          <w:highlight w:val="lightGray"/>
        </w:rPr>
      </w:pPr>
      <w:r w:rsidRPr="00800F33">
        <w:rPr>
          <w:sz w:val="20"/>
          <w:szCs w:val="20"/>
          <w:highlight w:val="lightGray"/>
        </w:rPr>
        <w:t>1. All components with fabric shall have a moisture proof barrier.</w:t>
      </w:r>
    </w:p>
    <w:p w14:paraId="5096041E" w14:textId="77777777" w:rsidR="00800F33" w:rsidRPr="00800F33" w:rsidRDefault="00800F33" w:rsidP="00A8314F">
      <w:pPr>
        <w:pStyle w:val="ListParagraph"/>
        <w:ind w:left="1080"/>
        <w:rPr>
          <w:sz w:val="20"/>
          <w:szCs w:val="20"/>
          <w:highlight w:val="lightGray"/>
        </w:rPr>
      </w:pPr>
    </w:p>
    <w:p w14:paraId="44FDB073" w14:textId="77777777" w:rsidR="00A8314F" w:rsidRPr="00800F33" w:rsidRDefault="00A8314F" w:rsidP="00A8314F">
      <w:pPr>
        <w:ind w:left="270"/>
        <w:jc w:val="both"/>
        <w:rPr>
          <w:sz w:val="20"/>
          <w:szCs w:val="20"/>
          <w:highlight w:val="lightGray"/>
        </w:rPr>
      </w:pPr>
      <w:r w:rsidRPr="00800F33">
        <w:rPr>
          <w:sz w:val="20"/>
          <w:szCs w:val="20"/>
          <w:highlight w:val="lightGray"/>
        </w:rPr>
        <w:t xml:space="preserve">C. </w:t>
      </w:r>
      <w:r w:rsidRPr="00800F33">
        <w:rPr>
          <w:color w:val="000000"/>
          <w:sz w:val="20"/>
          <w:szCs w:val="20"/>
          <w:highlight w:val="lightGray"/>
        </w:rPr>
        <w:t xml:space="preserve">HDS: </w:t>
      </w:r>
      <w:r w:rsidRPr="00800F33">
        <w:rPr>
          <w:sz w:val="20"/>
          <w:szCs w:val="20"/>
          <w:highlight w:val="lightGray"/>
        </w:rPr>
        <w:t>Cushions will be removable (with locking system) for ease of cleaning and replacement.</w:t>
      </w:r>
    </w:p>
    <w:p w14:paraId="53671055" w14:textId="77777777" w:rsidR="00A8314F" w:rsidRPr="00800F33" w:rsidRDefault="00A8314F" w:rsidP="00A8314F">
      <w:pPr>
        <w:pStyle w:val="ListParagraph"/>
        <w:ind w:left="1080"/>
        <w:rPr>
          <w:sz w:val="20"/>
          <w:szCs w:val="20"/>
          <w:highlight w:val="lightGray"/>
        </w:rPr>
      </w:pPr>
      <w:r w:rsidRPr="00800F33">
        <w:rPr>
          <w:sz w:val="20"/>
          <w:szCs w:val="20"/>
          <w:highlight w:val="lightGray"/>
        </w:rPr>
        <w:t xml:space="preserve">1. All components that make up the furniture shall be capable of replacement in the field by University staff when available. </w:t>
      </w:r>
    </w:p>
    <w:p w14:paraId="33EA5D94" w14:textId="32080F09" w:rsidR="00A8314F" w:rsidRDefault="00A8314F" w:rsidP="00800F33">
      <w:pPr>
        <w:ind w:left="1080"/>
        <w:jc w:val="both"/>
        <w:rPr>
          <w:sz w:val="20"/>
          <w:szCs w:val="20"/>
          <w:highlight w:val="lightGray"/>
        </w:rPr>
      </w:pPr>
      <w:r w:rsidRPr="00800F33">
        <w:rPr>
          <w:sz w:val="20"/>
          <w:szCs w:val="20"/>
          <w:highlight w:val="lightGray"/>
        </w:rPr>
        <w:t>a. Fabric covers, seat decks, arms, backs cushions, etc.</w:t>
      </w:r>
    </w:p>
    <w:p w14:paraId="7A3599BE" w14:textId="77777777" w:rsidR="00800F33" w:rsidRPr="00800F33" w:rsidRDefault="00800F33" w:rsidP="00800F33">
      <w:pPr>
        <w:ind w:left="1080"/>
        <w:jc w:val="both"/>
        <w:rPr>
          <w:sz w:val="20"/>
          <w:szCs w:val="20"/>
          <w:highlight w:val="lightGray"/>
        </w:rPr>
      </w:pPr>
    </w:p>
    <w:p w14:paraId="4114C24B" w14:textId="7558072E" w:rsidR="00A8314F" w:rsidRDefault="00A8314F" w:rsidP="00A8314F">
      <w:pPr>
        <w:ind w:left="270"/>
        <w:jc w:val="both"/>
        <w:rPr>
          <w:sz w:val="20"/>
          <w:szCs w:val="20"/>
          <w:highlight w:val="lightGray"/>
        </w:rPr>
      </w:pPr>
      <w:r w:rsidRPr="00800F33">
        <w:rPr>
          <w:sz w:val="20"/>
          <w:szCs w:val="20"/>
          <w:highlight w:val="lightGray"/>
        </w:rPr>
        <w:t xml:space="preserve">D. </w:t>
      </w:r>
      <w:r w:rsidRPr="00800F33">
        <w:rPr>
          <w:color w:val="000000"/>
          <w:sz w:val="20"/>
          <w:szCs w:val="20"/>
          <w:highlight w:val="lightGray"/>
        </w:rPr>
        <w:t xml:space="preserve">HDS: </w:t>
      </w:r>
      <w:r w:rsidRPr="00800F33">
        <w:rPr>
          <w:sz w:val="20"/>
          <w:szCs w:val="20"/>
          <w:highlight w:val="lightGray"/>
        </w:rPr>
        <w:t>Cording or exposed nail head are NOT allowed</w:t>
      </w:r>
    </w:p>
    <w:p w14:paraId="4D1864F9" w14:textId="77777777" w:rsidR="00800F33" w:rsidRPr="00800F33" w:rsidRDefault="00800F33" w:rsidP="00A8314F">
      <w:pPr>
        <w:ind w:left="270"/>
        <w:jc w:val="both"/>
        <w:rPr>
          <w:sz w:val="20"/>
          <w:szCs w:val="20"/>
          <w:highlight w:val="lightGray"/>
        </w:rPr>
      </w:pPr>
    </w:p>
    <w:p w14:paraId="546E94AE" w14:textId="3BE688A3" w:rsidR="00A8314F" w:rsidRDefault="00A8314F" w:rsidP="00A8314F">
      <w:pPr>
        <w:ind w:left="270"/>
        <w:jc w:val="both"/>
        <w:rPr>
          <w:sz w:val="20"/>
          <w:szCs w:val="20"/>
          <w:highlight w:val="lightGray"/>
        </w:rPr>
      </w:pPr>
      <w:r w:rsidRPr="00800F33">
        <w:rPr>
          <w:sz w:val="20"/>
          <w:szCs w:val="20"/>
          <w:highlight w:val="lightGray"/>
        </w:rPr>
        <w:t xml:space="preserve">E. </w:t>
      </w:r>
      <w:r w:rsidRPr="00800F33">
        <w:rPr>
          <w:color w:val="000000"/>
          <w:sz w:val="20"/>
          <w:szCs w:val="20"/>
          <w:highlight w:val="lightGray"/>
        </w:rPr>
        <w:t xml:space="preserve">HDS: </w:t>
      </w:r>
      <w:r w:rsidRPr="00800F33">
        <w:rPr>
          <w:sz w:val="20"/>
          <w:szCs w:val="20"/>
          <w:highlight w:val="lightGray"/>
        </w:rPr>
        <w:t>Tablet arms are NOT allowed</w:t>
      </w:r>
    </w:p>
    <w:p w14:paraId="1614A970" w14:textId="77777777" w:rsidR="00800F33" w:rsidRPr="00800F33" w:rsidRDefault="00800F33" w:rsidP="00A8314F">
      <w:pPr>
        <w:ind w:left="270"/>
        <w:jc w:val="both"/>
        <w:rPr>
          <w:sz w:val="20"/>
          <w:szCs w:val="20"/>
          <w:highlight w:val="lightGray"/>
        </w:rPr>
      </w:pPr>
    </w:p>
    <w:p w14:paraId="314AC475" w14:textId="04204F12" w:rsidR="00A8314F" w:rsidRPr="00800F33" w:rsidRDefault="00A8314F" w:rsidP="00A8314F">
      <w:pPr>
        <w:ind w:left="270"/>
        <w:jc w:val="both"/>
        <w:rPr>
          <w:sz w:val="20"/>
          <w:szCs w:val="20"/>
          <w:highlight w:val="lightGray"/>
        </w:rPr>
      </w:pPr>
      <w:r w:rsidRPr="00800F33">
        <w:rPr>
          <w:sz w:val="20"/>
          <w:szCs w:val="20"/>
          <w:highlight w:val="lightGray"/>
        </w:rPr>
        <w:t xml:space="preserve">F. </w:t>
      </w:r>
      <w:r w:rsidRPr="00800F33">
        <w:rPr>
          <w:color w:val="000000"/>
          <w:sz w:val="20"/>
          <w:szCs w:val="20"/>
          <w:highlight w:val="lightGray"/>
        </w:rPr>
        <w:t xml:space="preserve">HDS: </w:t>
      </w:r>
      <w:r w:rsidRPr="00800F33">
        <w:rPr>
          <w:sz w:val="20"/>
          <w:szCs w:val="20"/>
          <w:highlight w:val="lightGray"/>
        </w:rPr>
        <w:t xml:space="preserve">Upholstered seating will not have skirts or </w:t>
      </w:r>
      <w:r w:rsidR="00800F33" w:rsidRPr="00800F33">
        <w:rPr>
          <w:sz w:val="20"/>
          <w:szCs w:val="20"/>
          <w:highlight w:val="lightGray"/>
        </w:rPr>
        <w:t>slipcovers</w:t>
      </w:r>
    </w:p>
    <w:p w14:paraId="1C5F8FE7" w14:textId="77777777" w:rsidR="00A8314F" w:rsidRPr="00800F33" w:rsidRDefault="00A8314F" w:rsidP="00A8314F">
      <w:pPr>
        <w:ind w:left="270"/>
        <w:jc w:val="both"/>
        <w:rPr>
          <w:sz w:val="20"/>
          <w:szCs w:val="20"/>
          <w:highlight w:val="lightGray"/>
        </w:rPr>
      </w:pPr>
    </w:p>
    <w:p w14:paraId="19204AC4" w14:textId="77777777" w:rsidR="00A8314F" w:rsidRPr="00800F33" w:rsidRDefault="00A8314F" w:rsidP="00A8314F">
      <w:pPr>
        <w:ind w:left="270"/>
        <w:jc w:val="both"/>
        <w:rPr>
          <w:sz w:val="20"/>
          <w:szCs w:val="20"/>
          <w:highlight w:val="lightGray"/>
        </w:rPr>
      </w:pPr>
    </w:p>
    <w:p w14:paraId="06E0FD60" w14:textId="668617AA" w:rsidR="00A8314F" w:rsidRDefault="00A8314F" w:rsidP="00A8314F">
      <w:pPr>
        <w:jc w:val="both"/>
        <w:rPr>
          <w:b/>
          <w:bCs/>
          <w:sz w:val="20"/>
          <w:szCs w:val="20"/>
          <w:highlight w:val="lightGray"/>
        </w:rPr>
      </w:pPr>
      <w:r w:rsidRPr="00800F33">
        <w:rPr>
          <w:b/>
          <w:bCs/>
          <w:sz w:val="20"/>
          <w:szCs w:val="20"/>
          <w:highlight w:val="lightGray"/>
        </w:rPr>
        <w:t>12 56 40 – Furniture Warranty</w:t>
      </w:r>
    </w:p>
    <w:p w14:paraId="4146C274" w14:textId="77777777" w:rsidR="00800F33" w:rsidRPr="00800F33" w:rsidRDefault="00800F33" w:rsidP="00A8314F">
      <w:pPr>
        <w:jc w:val="both"/>
        <w:rPr>
          <w:b/>
          <w:bCs/>
          <w:sz w:val="20"/>
          <w:szCs w:val="20"/>
          <w:highlight w:val="lightGray"/>
        </w:rPr>
      </w:pPr>
    </w:p>
    <w:p w14:paraId="0064F9E3" w14:textId="529EB2FB" w:rsidR="00A8314F" w:rsidRDefault="00A8314F" w:rsidP="008E2EE4">
      <w:pPr>
        <w:pStyle w:val="ListParagraph"/>
        <w:ind w:left="630" w:hanging="270"/>
        <w:rPr>
          <w:sz w:val="20"/>
          <w:szCs w:val="20"/>
          <w:highlight w:val="lightGray"/>
        </w:rPr>
      </w:pPr>
      <w:r w:rsidRPr="00800F33">
        <w:rPr>
          <w:sz w:val="20"/>
          <w:szCs w:val="20"/>
          <w:highlight w:val="lightGray"/>
        </w:rPr>
        <w:t>A. HDS: Beds, desks, chests, bookcases, wardrobes, storage cabinets, nightstands and other case goods shall carry a 10-year warranty against manufacturing defects.</w:t>
      </w:r>
    </w:p>
    <w:p w14:paraId="2D453508" w14:textId="77777777" w:rsidR="00800F33" w:rsidRPr="00800F33" w:rsidRDefault="00800F33" w:rsidP="008E2EE4">
      <w:pPr>
        <w:pStyle w:val="ListParagraph"/>
        <w:ind w:left="630" w:hanging="270"/>
        <w:rPr>
          <w:sz w:val="20"/>
          <w:szCs w:val="20"/>
          <w:highlight w:val="lightGray"/>
        </w:rPr>
      </w:pPr>
    </w:p>
    <w:p w14:paraId="3CD31ACF" w14:textId="53103252" w:rsidR="00A8314F" w:rsidRDefault="00A8314F" w:rsidP="008E2EE4">
      <w:pPr>
        <w:pStyle w:val="ListParagraph"/>
        <w:ind w:left="630" w:hanging="270"/>
        <w:rPr>
          <w:sz w:val="20"/>
          <w:szCs w:val="20"/>
          <w:highlight w:val="lightGray"/>
        </w:rPr>
      </w:pPr>
      <w:r w:rsidRPr="00800F33">
        <w:rPr>
          <w:sz w:val="20"/>
          <w:szCs w:val="20"/>
          <w:highlight w:val="lightGray"/>
        </w:rPr>
        <w:t>B. HDS: Seating, lounges items, occasional tables and other related items carry a 10-year warranty.</w:t>
      </w:r>
    </w:p>
    <w:p w14:paraId="2F675965" w14:textId="77777777" w:rsidR="00800F33" w:rsidRPr="00800F33" w:rsidRDefault="00800F33" w:rsidP="008E2EE4">
      <w:pPr>
        <w:pStyle w:val="ListParagraph"/>
        <w:ind w:left="630" w:hanging="270"/>
        <w:rPr>
          <w:sz w:val="20"/>
          <w:szCs w:val="20"/>
          <w:highlight w:val="lightGray"/>
        </w:rPr>
      </w:pPr>
    </w:p>
    <w:p w14:paraId="09B84A86" w14:textId="2ADD36DC" w:rsidR="00A8314F" w:rsidRDefault="00A8314F" w:rsidP="008E2EE4">
      <w:pPr>
        <w:pStyle w:val="ListParagraph"/>
        <w:ind w:left="630" w:hanging="270"/>
        <w:rPr>
          <w:sz w:val="20"/>
          <w:szCs w:val="20"/>
          <w:highlight w:val="lightGray"/>
        </w:rPr>
      </w:pPr>
      <w:r w:rsidRPr="00800F33">
        <w:rPr>
          <w:sz w:val="20"/>
          <w:szCs w:val="20"/>
          <w:highlight w:val="lightGray"/>
        </w:rPr>
        <w:t>C. HDS: Casters, glides and accessories shall be covered by a 2-year minimum warranty.</w:t>
      </w:r>
    </w:p>
    <w:p w14:paraId="038E4E1F" w14:textId="77777777" w:rsidR="00800F33" w:rsidRPr="00800F33" w:rsidRDefault="00800F33" w:rsidP="00A8314F">
      <w:pPr>
        <w:pStyle w:val="ListParagraph"/>
        <w:ind w:left="270"/>
        <w:rPr>
          <w:sz w:val="20"/>
          <w:szCs w:val="20"/>
          <w:highlight w:val="lightGray"/>
        </w:rPr>
      </w:pPr>
    </w:p>
    <w:p w14:paraId="7E0FB7F0" w14:textId="77777777" w:rsidR="00A8314F" w:rsidRPr="00800F33" w:rsidRDefault="00A8314F" w:rsidP="00A8314F">
      <w:pPr>
        <w:jc w:val="both"/>
        <w:rPr>
          <w:b/>
          <w:bCs/>
          <w:sz w:val="20"/>
          <w:szCs w:val="20"/>
          <w:highlight w:val="lightGray"/>
        </w:rPr>
      </w:pPr>
      <w:r w:rsidRPr="00800F33">
        <w:rPr>
          <w:b/>
          <w:bCs/>
          <w:sz w:val="20"/>
          <w:szCs w:val="20"/>
          <w:highlight w:val="lightGray"/>
        </w:rPr>
        <w:t>12 58 00 – Residential Furniture</w:t>
      </w:r>
    </w:p>
    <w:p w14:paraId="3C107A68" w14:textId="0557B795" w:rsidR="00A8314F" w:rsidRDefault="00A8314F" w:rsidP="00A8314F">
      <w:pPr>
        <w:ind w:left="432"/>
        <w:jc w:val="both"/>
        <w:rPr>
          <w:sz w:val="20"/>
          <w:szCs w:val="20"/>
          <w:highlight w:val="lightGray"/>
        </w:rPr>
      </w:pPr>
      <w:r w:rsidRPr="00800F33">
        <w:rPr>
          <w:sz w:val="20"/>
          <w:szCs w:val="20"/>
          <w:highlight w:val="lightGray"/>
        </w:rPr>
        <w:t>NOTE: HDS: Refer to owner’s current requirements. Coordinate all furniture spaces with owner. Must meet current version of LEED or other designated certificates.</w:t>
      </w:r>
    </w:p>
    <w:p w14:paraId="112A8B13" w14:textId="77777777" w:rsidR="00800F33" w:rsidRPr="00800F33" w:rsidRDefault="00800F33" w:rsidP="00A8314F">
      <w:pPr>
        <w:ind w:left="432"/>
        <w:jc w:val="both"/>
        <w:rPr>
          <w:sz w:val="20"/>
          <w:szCs w:val="20"/>
          <w:highlight w:val="lightGray"/>
        </w:rPr>
      </w:pPr>
    </w:p>
    <w:p w14:paraId="5F34CA4F" w14:textId="6896CC52" w:rsidR="00A8314F" w:rsidRDefault="00A8314F" w:rsidP="00A8314F">
      <w:pPr>
        <w:ind w:left="270"/>
        <w:jc w:val="both"/>
        <w:rPr>
          <w:sz w:val="20"/>
          <w:szCs w:val="20"/>
          <w:highlight w:val="lightGray"/>
        </w:rPr>
      </w:pPr>
      <w:r w:rsidRPr="00800F33">
        <w:rPr>
          <w:sz w:val="20"/>
          <w:szCs w:val="20"/>
          <w:highlight w:val="lightGray"/>
        </w:rPr>
        <w:t>A. HDS: Available types of furniture</w:t>
      </w:r>
    </w:p>
    <w:p w14:paraId="7C295D12" w14:textId="77777777" w:rsidR="004861DA" w:rsidRPr="00800F33" w:rsidRDefault="004861DA" w:rsidP="00A8314F">
      <w:pPr>
        <w:ind w:left="270"/>
        <w:jc w:val="both"/>
        <w:rPr>
          <w:sz w:val="20"/>
          <w:szCs w:val="20"/>
          <w:highlight w:val="lightGray"/>
        </w:rPr>
      </w:pPr>
    </w:p>
    <w:p w14:paraId="0742336F" w14:textId="2826175E" w:rsidR="00A8314F" w:rsidRPr="00800F33" w:rsidRDefault="00A8314F" w:rsidP="00A8314F">
      <w:pPr>
        <w:ind w:left="1080"/>
        <w:jc w:val="both"/>
        <w:rPr>
          <w:sz w:val="20"/>
          <w:szCs w:val="20"/>
          <w:highlight w:val="lightGray"/>
        </w:rPr>
      </w:pPr>
      <w:r w:rsidRPr="00800F33">
        <w:rPr>
          <w:sz w:val="20"/>
          <w:szCs w:val="20"/>
          <w:highlight w:val="lightGray"/>
        </w:rPr>
        <w:t>1.</w:t>
      </w:r>
      <w:r w:rsidRPr="00800F33">
        <w:rPr>
          <w:sz w:val="20"/>
          <w:szCs w:val="20"/>
          <w:highlight w:val="lightGray"/>
        </w:rPr>
        <w:tab/>
      </w:r>
      <w:r w:rsidR="00800F33" w:rsidRPr="00800F33">
        <w:rPr>
          <w:sz w:val="20"/>
          <w:szCs w:val="20"/>
          <w:highlight w:val="lightGray"/>
        </w:rPr>
        <w:t xml:space="preserve">HDS: </w:t>
      </w:r>
      <w:r w:rsidRPr="00800F33">
        <w:rPr>
          <w:sz w:val="20"/>
          <w:szCs w:val="20"/>
          <w:highlight w:val="lightGray"/>
        </w:rPr>
        <w:t>Couches and Loveseats</w:t>
      </w:r>
    </w:p>
    <w:p w14:paraId="11BBF109" w14:textId="585B4538" w:rsidR="00A8314F" w:rsidRPr="004861DA" w:rsidRDefault="00A8314F" w:rsidP="00A8314F">
      <w:pPr>
        <w:ind w:left="1080" w:hanging="1080"/>
        <w:jc w:val="both"/>
        <w:rPr>
          <w:sz w:val="20"/>
          <w:szCs w:val="20"/>
        </w:rPr>
      </w:pPr>
      <w:r w:rsidRPr="004861DA">
        <w:rPr>
          <w:sz w:val="20"/>
          <w:szCs w:val="20"/>
        </w:rPr>
        <w:tab/>
      </w:r>
      <w:r w:rsidRPr="004861DA">
        <w:rPr>
          <w:sz w:val="20"/>
          <w:szCs w:val="20"/>
          <w:highlight w:val="lightGray"/>
        </w:rPr>
        <w:t>2.</w:t>
      </w:r>
      <w:r w:rsidRPr="004861DA">
        <w:rPr>
          <w:sz w:val="20"/>
          <w:szCs w:val="20"/>
          <w:highlight w:val="lightGray"/>
        </w:rPr>
        <w:tab/>
      </w:r>
      <w:r w:rsidR="00800F33" w:rsidRPr="004861DA">
        <w:rPr>
          <w:sz w:val="20"/>
          <w:szCs w:val="20"/>
          <w:highlight w:val="lightGray"/>
        </w:rPr>
        <w:t xml:space="preserve">HDS: </w:t>
      </w:r>
      <w:r w:rsidRPr="004861DA">
        <w:rPr>
          <w:sz w:val="20"/>
          <w:szCs w:val="20"/>
          <w:highlight w:val="lightGray"/>
        </w:rPr>
        <w:t>Residential Chairs</w:t>
      </w:r>
    </w:p>
    <w:p w14:paraId="721A9339" w14:textId="407B478A" w:rsidR="00A8314F" w:rsidRPr="004861DA" w:rsidRDefault="00A8314F" w:rsidP="00A8314F">
      <w:pPr>
        <w:ind w:left="1080" w:hanging="1080"/>
        <w:jc w:val="both"/>
        <w:rPr>
          <w:sz w:val="20"/>
          <w:szCs w:val="20"/>
        </w:rPr>
      </w:pPr>
      <w:r w:rsidRPr="004861DA">
        <w:rPr>
          <w:sz w:val="20"/>
          <w:szCs w:val="20"/>
        </w:rPr>
        <w:tab/>
      </w:r>
      <w:r w:rsidRPr="004861DA">
        <w:rPr>
          <w:sz w:val="20"/>
          <w:szCs w:val="20"/>
          <w:highlight w:val="lightGray"/>
        </w:rPr>
        <w:t>3.</w:t>
      </w:r>
      <w:r w:rsidRPr="004861DA">
        <w:rPr>
          <w:sz w:val="20"/>
          <w:szCs w:val="20"/>
          <w:highlight w:val="lightGray"/>
        </w:rPr>
        <w:tab/>
      </w:r>
      <w:r w:rsidR="00800F33" w:rsidRPr="004861DA">
        <w:rPr>
          <w:sz w:val="20"/>
          <w:szCs w:val="20"/>
          <w:highlight w:val="lightGray"/>
        </w:rPr>
        <w:t xml:space="preserve">HDS: </w:t>
      </w:r>
      <w:r w:rsidRPr="004861DA">
        <w:rPr>
          <w:sz w:val="20"/>
          <w:szCs w:val="20"/>
          <w:highlight w:val="lightGray"/>
        </w:rPr>
        <w:t>Dining Tables and Chairs</w:t>
      </w:r>
    </w:p>
    <w:p w14:paraId="008EF150" w14:textId="54745CF0" w:rsidR="00A8314F" w:rsidRPr="004861DA" w:rsidRDefault="00A8314F" w:rsidP="00A8314F">
      <w:pPr>
        <w:ind w:left="1080" w:hanging="1080"/>
        <w:jc w:val="both"/>
        <w:rPr>
          <w:sz w:val="20"/>
          <w:szCs w:val="20"/>
        </w:rPr>
      </w:pPr>
      <w:r w:rsidRPr="004861DA">
        <w:rPr>
          <w:sz w:val="20"/>
          <w:szCs w:val="20"/>
        </w:rPr>
        <w:tab/>
      </w:r>
      <w:r w:rsidRPr="004861DA">
        <w:rPr>
          <w:sz w:val="20"/>
          <w:szCs w:val="20"/>
          <w:highlight w:val="lightGray"/>
        </w:rPr>
        <w:t>4.</w:t>
      </w:r>
      <w:r w:rsidRPr="004861DA">
        <w:rPr>
          <w:sz w:val="20"/>
          <w:szCs w:val="20"/>
          <w:highlight w:val="lightGray"/>
        </w:rPr>
        <w:tab/>
      </w:r>
      <w:r w:rsidR="00800F33" w:rsidRPr="004861DA">
        <w:rPr>
          <w:sz w:val="20"/>
          <w:szCs w:val="20"/>
          <w:highlight w:val="lightGray"/>
        </w:rPr>
        <w:t xml:space="preserve">HDS: </w:t>
      </w:r>
      <w:r w:rsidRPr="004861DA">
        <w:rPr>
          <w:sz w:val="20"/>
          <w:szCs w:val="20"/>
          <w:highlight w:val="lightGray"/>
        </w:rPr>
        <w:t>Coffee Tables</w:t>
      </w:r>
    </w:p>
    <w:p w14:paraId="06CC4A6E" w14:textId="0F1E3AEF" w:rsidR="00A8314F" w:rsidRPr="00800F33" w:rsidRDefault="00A8314F" w:rsidP="00A8314F">
      <w:pPr>
        <w:ind w:left="1080"/>
        <w:jc w:val="both"/>
        <w:rPr>
          <w:sz w:val="20"/>
          <w:szCs w:val="20"/>
          <w:highlight w:val="lightGray"/>
        </w:rPr>
      </w:pPr>
      <w:r w:rsidRPr="00800F33">
        <w:rPr>
          <w:sz w:val="20"/>
          <w:szCs w:val="20"/>
          <w:highlight w:val="lightGray"/>
        </w:rPr>
        <w:t>5.</w:t>
      </w:r>
      <w:r w:rsidRPr="00800F33">
        <w:rPr>
          <w:sz w:val="20"/>
          <w:szCs w:val="20"/>
          <w:highlight w:val="lightGray"/>
        </w:rPr>
        <w:tab/>
      </w:r>
      <w:r w:rsidR="00800F33" w:rsidRPr="00800F33">
        <w:rPr>
          <w:sz w:val="20"/>
          <w:szCs w:val="20"/>
          <w:highlight w:val="lightGray"/>
        </w:rPr>
        <w:t xml:space="preserve">HDS: </w:t>
      </w:r>
      <w:r w:rsidRPr="00800F33">
        <w:rPr>
          <w:sz w:val="20"/>
          <w:szCs w:val="20"/>
          <w:highlight w:val="lightGray"/>
        </w:rPr>
        <w:t>Entertainment Centers</w:t>
      </w:r>
    </w:p>
    <w:p w14:paraId="6650128F" w14:textId="15C78AD7" w:rsidR="00A8314F" w:rsidRPr="00800F33" w:rsidRDefault="00A8314F" w:rsidP="00A8314F">
      <w:pPr>
        <w:ind w:left="1080"/>
        <w:jc w:val="both"/>
        <w:rPr>
          <w:sz w:val="20"/>
          <w:szCs w:val="20"/>
          <w:highlight w:val="lightGray"/>
        </w:rPr>
      </w:pPr>
      <w:r w:rsidRPr="00800F33">
        <w:rPr>
          <w:sz w:val="20"/>
          <w:szCs w:val="20"/>
          <w:highlight w:val="lightGray"/>
        </w:rPr>
        <w:t>6.</w:t>
      </w:r>
      <w:r w:rsidRPr="00800F33">
        <w:rPr>
          <w:sz w:val="20"/>
          <w:szCs w:val="20"/>
          <w:highlight w:val="lightGray"/>
        </w:rPr>
        <w:tab/>
      </w:r>
      <w:r w:rsidR="00800F33" w:rsidRPr="00800F33">
        <w:rPr>
          <w:sz w:val="20"/>
          <w:szCs w:val="20"/>
          <w:highlight w:val="lightGray"/>
        </w:rPr>
        <w:t xml:space="preserve">HDS: </w:t>
      </w:r>
      <w:r w:rsidRPr="00800F33">
        <w:rPr>
          <w:sz w:val="20"/>
          <w:szCs w:val="20"/>
          <w:highlight w:val="lightGray"/>
        </w:rPr>
        <w:t>Beds</w:t>
      </w:r>
    </w:p>
    <w:p w14:paraId="6E538BE0" w14:textId="77777777" w:rsidR="00800F33" w:rsidRDefault="00A8314F" w:rsidP="00800F33">
      <w:pPr>
        <w:ind w:left="1080"/>
        <w:jc w:val="both"/>
        <w:rPr>
          <w:sz w:val="20"/>
          <w:szCs w:val="20"/>
          <w:highlight w:val="lightGray"/>
        </w:rPr>
      </w:pPr>
      <w:r w:rsidRPr="00800F33">
        <w:rPr>
          <w:sz w:val="20"/>
          <w:szCs w:val="20"/>
          <w:highlight w:val="lightGray"/>
        </w:rPr>
        <w:tab/>
        <w:t>a. Mattress (Single)</w:t>
      </w:r>
    </w:p>
    <w:p w14:paraId="71FB5E5B" w14:textId="513EB932" w:rsidR="00A8314F" w:rsidRPr="00800F33" w:rsidRDefault="00800F33" w:rsidP="00B4516C">
      <w:pPr>
        <w:tabs>
          <w:tab w:val="left" w:pos="1800"/>
        </w:tabs>
        <w:ind w:left="1710"/>
        <w:jc w:val="both"/>
        <w:rPr>
          <w:sz w:val="20"/>
          <w:szCs w:val="20"/>
          <w:highlight w:val="lightGray"/>
        </w:rPr>
      </w:pPr>
      <w:r>
        <w:rPr>
          <w:sz w:val="20"/>
          <w:szCs w:val="20"/>
          <w:highlight w:val="lightGray"/>
        </w:rPr>
        <w:t>i</w:t>
      </w:r>
      <w:r w:rsidR="00A8314F" w:rsidRPr="00800F33">
        <w:rPr>
          <w:sz w:val="20"/>
          <w:szCs w:val="20"/>
          <w:highlight w:val="lightGray"/>
        </w:rPr>
        <w:t>.</w:t>
      </w:r>
      <w:r w:rsidR="00A8314F" w:rsidRPr="00800F33">
        <w:rPr>
          <w:sz w:val="20"/>
          <w:szCs w:val="20"/>
          <w:highlight w:val="lightGray"/>
        </w:rPr>
        <w:tab/>
        <w:t>Length – 80”</w:t>
      </w:r>
    </w:p>
    <w:p w14:paraId="7174232A" w14:textId="77777777" w:rsidR="00B4516C" w:rsidRDefault="00A8314F" w:rsidP="00B4516C">
      <w:pPr>
        <w:tabs>
          <w:tab w:val="left" w:pos="1800"/>
        </w:tabs>
        <w:ind w:left="1710"/>
        <w:jc w:val="both"/>
        <w:rPr>
          <w:sz w:val="20"/>
          <w:szCs w:val="20"/>
          <w:highlight w:val="lightGray"/>
        </w:rPr>
      </w:pPr>
      <w:r w:rsidRPr="00800F33">
        <w:rPr>
          <w:sz w:val="20"/>
          <w:szCs w:val="20"/>
          <w:highlight w:val="lightGray"/>
        </w:rPr>
        <w:t>ii.</w:t>
      </w:r>
      <w:r w:rsidRPr="00800F33">
        <w:rPr>
          <w:sz w:val="20"/>
          <w:szCs w:val="20"/>
          <w:highlight w:val="lightGray"/>
        </w:rPr>
        <w:tab/>
        <w:t>Width – 38”</w:t>
      </w:r>
    </w:p>
    <w:p w14:paraId="424577B8" w14:textId="65A476F3" w:rsidR="00B4516C" w:rsidRDefault="00A8314F" w:rsidP="00B4516C">
      <w:pPr>
        <w:tabs>
          <w:tab w:val="left" w:pos="1800"/>
        </w:tabs>
        <w:ind w:left="1440"/>
        <w:jc w:val="both"/>
        <w:rPr>
          <w:sz w:val="20"/>
          <w:szCs w:val="20"/>
          <w:highlight w:val="lightGray"/>
        </w:rPr>
      </w:pPr>
      <w:r w:rsidRPr="00800F33">
        <w:rPr>
          <w:sz w:val="20"/>
          <w:szCs w:val="20"/>
          <w:highlight w:val="lightGray"/>
        </w:rPr>
        <w:t>b. Mattress (Double)</w:t>
      </w:r>
    </w:p>
    <w:p w14:paraId="25827067" w14:textId="708B4105" w:rsidR="00A8314F" w:rsidRPr="00800F33" w:rsidRDefault="00A8314F" w:rsidP="00B4516C">
      <w:pPr>
        <w:tabs>
          <w:tab w:val="left" w:pos="1800"/>
        </w:tabs>
        <w:ind w:left="1440" w:firstLine="270"/>
        <w:jc w:val="both"/>
        <w:rPr>
          <w:sz w:val="20"/>
          <w:szCs w:val="20"/>
          <w:highlight w:val="lightGray"/>
        </w:rPr>
      </w:pPr>
      <w:r w:rsidRPr="00800F33">
        <w:rPr>
          <w:sz w:val="20"/>
          <w:szCs w:val="20"/>
          <w:highlight w:val="lightGray"/>
        </w:rPr>
        <w:t>i.</w:t>
      </w:r>
      <w:r w:rsidR="00B4516C">
        <w:rPr>
          <w:sz w:val="20"/>
          <w:szCs w:val="20"/>
          <w:highlight w:val="lightGray"/>
        </w:rPr>
        <w:tab/>
      </w:r>
      <w:r w:rsidRPr="00800F33">
        <w:rPr>
          <w:sz w:val="20"/>
          <w:szCs w:val="20"/>
          <w:highlight w:val="lightGray"/>
        </w:rPr>
        <w:t>Length – 80”</w:t>
      </w:r>
    </w:p>
    <w:p w14:paraId="181EF237" w14:textId="1813CA93" w:rsidR="00A8314F" w:rsidRPr="00800F33" w:rsidRDefault="00A8314F" w:rsidP="00B4516C">
      <w:pPr>
        <w:ind w:left="1440" w:firstLine="270"/>
        <w:jc w:val="both"/>
        <w:rPr>
          <w:sz w:val="20"/>
          <w:szCs w:val="20"/>
          <w:highlight w:val="lightGray"/>
        </w:rPr>
      </w:pPr>
      <w:r w:rsidRPr="00800F33">
        <w:rPr>
          <w:sz w:val="20"/>
          <w:szCs w:val="20"/>
          <w:highlight w:val="lightGray"/>
        </w:rPr>
        <w:t>ii.</w:t>
      </w:r>
      <w:r w:rsidRPr="00800F33">
        <w:rPr>
          <w:sz w:val="20"/>
          <w:szCs w:val="20"/>
          <w:highlight w:val="lightGray"/>
        </w:rPr>
        <w:tab/>
        <w:t>Width – 53”</w:t>
      </w:r>
    </w:p>
    <w:p w14:paraId="763EF6CD" w14:textId="06F130FB" w:rsidR="00A8314F" w:rsidRPr="00800F33" w:rsidRDefault="00A8314F" w:rsidP="00800F33">
      <w:pPr>
        <w:ind w:left="1080"/>
        <w:jc w:val="both"/>
        <w:rPr>
          <w:sz w:val="20"/>
          <w:szCs w:val="20"/>
          <w:highlight w:val="lightGray"/>
        </w:rPr>
      </w:pPr>
      <w:r w:rsidRPr="00800F33">
        <w:rPr>
          <w:sz w:val="20"/>
          <w:szCs w:val="20"/>
          <w:highlight w:val="lightGray"/>
        </w:rPr>
        <w:tab/>
      </w:r>
      <w:r w:rsidR="00B4516C">
        <w:rPr>
          <w:sz w:val="20"/>
          <w:szCs w:val="20"/>
          <w:highlight w:val="lightGray"/>
        </w:rPr>
        <w:t>c.</w:t>
      </w:r>
      <w:r w:rsidRPr="00800F33">
        <w:rPr>
          <w:sz w:val="20"/>
          <w:szCs w:val="20"/>
          <w:highlight w:val="lightGray"/>
        </w:rPr>
        <w:t xml:space="preserve"> Guard Rail</w:t>
      </w:r>
    </w:p>
    <w:p w14:paraId="688F19F8" w14:textId="49E27549" w:rsidR="00A8314F" w:rsidRPr="00800F33" w:rsidRDefault="00A8314F" w:rsidP="00B4516C">
      <w:pPr>
        <w:ind w:left="1710"/>
        <w:jc w:val="both"/>
        <w:rPr>
          <w:sz w:val="20"/>
          <w:szCs w:val="20"/>
          <w:highlight w:val="lightGray"/>
        </w:rPr>
      </w:pPr>
      <w:r w:rsidRPr="00800F33">
        <w:rPr>
          <w:sz w:val="20"/>
          <w:szCs w:val="20"/>
          <w:highlight w:val="lightGray"/>
        </w:rPr>
        <w:t>i.</w:t>
      </w:r>
      <w:r w:rsidR="00B4516C">
        <w:rPr>
          <w:sz w:val="20"/>
          <w:szCs w:val="20"/>
          <w:highlight w:val="lightGray"/>
        </w:rPr>
        <w:t xml:space="preserve"> </w:t>
      </w:r>
      <w:r w:rsidRPr="00800F33">
        <w:rPr>
          <w:sz w:val="20"/>
          <w:szCs w:val="20"/>
          <w:highlight w:val="lightGray"/>
        </w:rPr>
        <w:t>Must be uniform with headboard and footboard</w:t>
      </w:r>
    </w:p>
    <w:p w14:paraId="54E436E7" w14:textId="4863C1D5" w:rsidR="00A8314F" w:rsidRPr="00800F33" w:rsidRDefault="00B4516C" w:rsidP="00B4516C">
      <w:pPr>
        <w:ind w:left="1440"/>
        <w:jc w:val="both"/>
        <w:rPr>
          <w:sz w:val="20"/>
          <w:szCs w:val="20"/>
          <w:highlight w:val="lightGray"/>
        </w:rPr>
      </w:pPr>
      <w:r>
        <w:rPr>
          <w:sz w:val="20"/>
          <w:szCs w:val="20"/>
          <w:highlight w:val="lightGray"/>
        </w:rPr>
        <w:t>d</w:t>
      </w:r>
      <w:r w:rsidR="00A8314F" w:rsidRPr="00800F33">
        <w:rPr>
          <w:sz w:val="20"/>
          <w:szCs w:val="20"/>
          <w:highlight w:val="lightGray"/>
        </w:rPr>
        <w:t>. Steel channel (frame)</w:t>
      </w:r>
    </w:p>
    <w:p w14:paraId="521B26C4" w14:textId="1C26BBD8" w:rsidR="00A8314F" w:rsidRPr="00800F33" w:rsidRDefault="00B4516C" w:rsidP="00B4516C">
      <w:pPr>
        <w:ind w:left="1440"/>
        <w:jc w:val="both"/>
        <w:rPr>
          <w:sz w:val="20"/>
          <w:szCs w:val="20"/>
          <w:highlight w:val="lightGray"/>
        </w:rPr>
      </w:pPr>
      <w:r>
        <w:rPr>
          <w:sz w:val="20"/>
          <w:szCs w:val="20"/>
          <w:highlight w:val="lightGray"/>
        </w:rPr>
        <w:t>e</w:t>
      </w:r>
      <w:r w:rsidR="00A8314F" w:rsidRPr="00800F33">
        <w:rPr>
          <w:sz w:val="20"/>
          <w:szCs w:val="20"/>
          <w:highlight w:val="lightGray"/>
        </w:rPr>
        <w:t>. Headboard / footboard</w:t>
      </w:r>
    </w:p>
    <w:p w14:paraId="76AB07CA" w14:textId="423B2FEE" w:rsidR="00A8314F" w:rsidRPr="00230ABD" w:rsidRDefault="00A8314F" w:rsidP="00800F33">
      <w:pPr>
        <w:tabs>
          <w:tab w:val="left" w:pos="1530"/>
        </w:tabs>
        <w:ind w:left="1080"/>
        <w:jc w:val="both"/>
        <w:rPr>
          <w:sz w:val="20"/>
          <w:szCs w:val="20"/>
          <w:highlight w:val="lightGray"/>
        </w:rPr>
      </w:pPr>
      <w:r w:rsidRPr="00230ABD">
        <w:rPr>
          <w:sz w:val="20"/>
          <w:szCs w:val="20"/>
          <w:highlight w:val="lightGray"/>
        </w:rPr>
        <w:t>7.</w:t>
      </w:r>
      <w:r w:rsidRPr="00230ABD">
        <w:rPr>
          <w:sz w:val="20"/>
          <w:szCs w:val="20"/>
          <w:highlight w:val="lightGray"/>
        </w:rPr>
        <w:tab/>
      </w:r>
      <w:r w:rsidR="00B4516C" w:rsidRPr="00230ABD">
        <w:rPr>
          <w:sz w:val="20"/>
          <w:szCs w:val="20"/>
          <w:highlight w:val="lightGray"/>
        </w:rPr>
        <w:t xml:space="preserve">HDS: </w:t>
      </w:r>
      <w:r w:rsidRPr="00230ABD">
        <w:rPr>
          <w:sz w:val="20"/>
          <w:szCs w:val="20"/>
          <w:highlight w:val="lightGray"/>
        </w:rPr>
        <w:t>Armoires</w:t>
      </w:r>
    </w:p>
    <w:p w14:paraId="13D65769" w14:textId="6523572C" w:rsidR="00800F33" w:rsidRPr="00230ABD" w:rsidRDefault="000E2142" w:rsidP="000E2142">
      <w:pPr>
        <w:ind w:left="1440"/>
        <w:jc w:val="both"/>
        <w:rPr>
          <w:sz w:val="20"/>
          <w:szCs w:val="20"/>
          <w:highlight w:val="lightGray"/>
        </w:rPr>
      </w:pPr>
      <w:r w:rsidRPr="00230ABD">
        <w:rPr>
          <w:sz w:val="20"/>
          <w:szCs w:val="20"/>
          <w:highlight w:val="lightGray"/>
        </w:rPr>
        <w:lastRenderedPageBreak/>
        <w:t>a. Wi</w:t>
      </w:r>
      <w:r w:rsidR="00230ABD" w:rsidRPr="00230ABD">
        <w:rPr>
          <w:sz w:val="20"/>
          <w:szCs w:val="20"/>
          <w:highlight w:val="lightGray"/>
        </w:rPr>
        <w:t>ll provide if built-in wardrobes are missing.</w:t>
      </w:r>
    </w:p>
    <w:p w14:paraId="0D45566C" w14:textId="4C8C18FC" w:rsidR="00A8314F" w:rsidRPr="00230ABD" w:rsidRDefault="00A8314F" w:rsidP="00800F33">
      <w:pPr>
        <w:ind w:left="1080"/>
        <w:jc w:val="both"/>
        <w:rPr>
          <w:sz w:val="20"/>
          <w:szCs w:val="20"/>
          <w:highlight w:val="lightGray"/>
        </w:rPr>
      </w:pPr>
      <w:r w:rsidRPr="00230ABD">
        <w:rPr>
          <w:sz w:val="20"/>
          <w:szCs w:val="20"/>
          <w:highlight w:val="lightGray"/>
        </w:rPr>
        <w:t>8.</w:t>
      </w:r>
      <w:r w:rsidRPr="00230ABD">
        <w:rPr>
          <w:sz w:val="20"/>
          <w:szCs w:val="20"/>
          <w:highlight w:val="lightGray"/>
        </w:rPr>
        <w:tab/>
      </w:r>
      <w:r w:rsidR="00B4516C" w:rsidRPr="00230ABD">
        <w:rPr>
          <w:sz w:val="20"/>
          <w:szCs w:val="20"/>
          <w:highlight w:val="lightGray"/>
        </w:rPr>
        <w:t xml:space="preserve">HDS: </w:t>
      </w:r>
      <w:r w:rsidRPr="00230ABD">
        <w:rPr>
          <w:sz w:val="20"/>
          <w:szCs w:val="20"/>
          <w:highlight w:val="lightGray"/>
        </w:rPr>
        <w:t>Nightstands</w:t>
      </w:r>
      <w:r w:rsidRPr="00230ABD">
        <w:rPr>
          <w:sz w:val="20"/>
          <w:szCs w:val="20"/>
          <w:highlight w:val="lightGray"/>
        </w:rPr>
        <w:tab/>
      </w:r>
    </w:p>
    <w:p w14:paraId="381118D8" w14:textId="2C924841" w:rsidR="00A8314F" w:rsidRPr="00800F33" w:rsidRDefault="00A8314F" w:rsidP="00800F33">
      <w:pPr>
        <w:ind w:left="1080"/>
        <w:jc w:val="both"/>
        <w:rPr>
          <w:sz w:val="20"/>
          <w:szCs w:val="20"/>
          <w:highlight w:val="lightGray"/>
        </w:rPr>
      </w:pPr>
      <w:r w:rsidRPr="00800F33">
        <w:rPr>
          <w:sz w:val="20"/>
          <w:szCs w:val="20"/>
          <w:highlight w:val="lightGray"/>
        </w:rPr>
        <w:tab/>
        <w:t xml:space="preserve">a. Loft </w:t>
      </w:r>
      <w:r w:rsidR="00B4516C" w:rsidRPr="00800F33">
        <w:rPr>
          <w:sz w:val="20"/>
          <w:szCs w:val="20"/>
          <w:highlight w:val="lightGray"/>
        </w:rPr>
        <w:t>bookshelf</w:t>
      </w:r>
    </w:p>
    <w:p w14:paraId="02F2E55F" w14:textId="63E14653" w:rsidR="00A8314F" w:rsidRPr="00800F33" w:rsidRDefault="00A8314F" w:rsidP="00800F33">
      <w:pPr>
        <w:ind w:left="1080"/>
        <w:jc w:val="both"/>
        <w:rPr>
          <w:sz w:val="20"/>
          <w:szCs w:val="20"/>
          <w:highlight w:val="lightGray"/>
        </w:rPr>
      </w:pPr>
      <w:r w:rsidRPr="00800F33">
        <w:rPr>
          <w:sz w:val="20"/>
          <w:szCs w:val="20"/>
          <w:highlight w:val="lightGray"/>
        </w:rPr>
        <w:tab/>
        <w:t>b. 2 Drawer</w:t>
      </w:r>
    </w:p>
    <w:p w14:paraId="3B562B41" w14:textId="7F932F57" w:rsidR="00A8314F" w:rsidRPr="00800F33" w:rsidRDefault="00A8314F" w:rsidP="00800F33">
      <w:pPr>
        <w:ind w:left="1080"/>
        <w:jc w:val="both"/>
        <w:rPr>
          <w:sz w:val="20"/>
          <w:szCs w:val="20"/>
          <w:highlight w:val="lightGray"/>
        </w:rPr>
      </w:pPr>
      <w:r w:rsidRPr="00800F33">
        <w:rPr>
          <w:sz w:val="20"/>
          <w:szCs w:val="20"/>
          <w:highlight w:val="lightGray"/>
        </w:rPr>
        <w:t>9.</w:t>
      </w:r>
      <w:r w:rsidRPr="00800F33">
        <w:rPr>
          <w:sz w:val="20"/>
          <w:szCs w:val="20"/>
          <w:highlight w:val="lightGray"/>
        </w:rPr>
        <w:tab/>
      </w:r>
      <w:r w:rsidR="00B4516C" w:rsidRPr="00800F33">
        <w:rPr>
          <w:sz w:val="20"/>
          <w:szCs w:val="20"/>
          <w:highlight w:val="lightGray"/>
        </w:rPr>
        <w:t xml:space="preserve">HDS: </w:t>
      </w:r>
      <w:r w:rsidRPr="00800F33">
        <w:rPr>
          <w:sz w:val="20"/>
          <w:szCs w:val="20"/>
          <w:highlight w:val="lightGray"/>
        </w:rPr>
        <w:t xml:space="preserve">Student Desk </w:t>
      </w:r>
    </w:p>
    <w:p w14:paraId="73C629DD" w14:textId="02EAB7D0" w:rsidR="00A8314F" w:rsidRPr="00800F33" w:rsidRDefault="00A8314F" w:rsidP="00800F33">
      <w:pPr>
        <w:ind w:left="1080"/>
        <w:jc w:val="both"/>
        <w:rPr>
          <w:sz w:val="20"/>
          <w:szCs w:val="20"/>
          <w:highlight w:val="lightGray"/>
        </w:rPr>
      </w:pPr>
      <w:r w:rsidRPr="00800F33">
        <w:rPr>
          <w:sz w:val="20"/>
          <w:szCs w:val="20"/>
          <w:highlight w:val="lightGray"/>
        </w:rPr>
        <w:tab/>
        <w:t>a. 24” desk</w:t>
      </w:r>
    </w:p>
    <w:p w14:paraId="1440FE8C" w14:textId="019A6402" w:rsidR="00A8314F" w:rsidRPr="00800F33" w:rsidRDefault="00A8314F" w:rsidP="00800F33">
      <w:pPr>
        <w:ind w:left="1080"/>
        <w:jc w:val="both"/>
        <w:rPr>
          <w:sz w:val="20"/>
          <w:szCs w:val="20"/>
          <w:highlight w:val="lightGray"/>
        </w:rPr>
      </w:pPr>
      <w:r w:rsidRPr="00800F33">
        <w:rPr>
          <w:sz w:val="20"/>
          <w:szCs w:val="20"/>
          <w:highlight w:val="lightGray"/>
        </w:rPr>
        <w:tab/>
        <w:t>b. 18” Pedestal</w:t>
      </w:r>
    </w:p>
    <w:p w14:paraId="1C71ECB2" w14:textId="1AFB521C" w:rsidR="00A8314F" w:rsidRPr="00800F33" w:rsidRDefault="00A8314F" w:rsidP="00800F33">
      <w:pPr>
        <w:ind w:left="1080"/>
        <w:jc w:val="both"/>
        <w:rPr>
          <w:sz w:val="20"/>
          <w:szCs w:val="20"/>
          <w:highlight w:val="lightGray"/>
        </w:rPr>
      </w:pPr>
      <w:r w:rsidRPr="00800F33">
        <w:rPr>
          <w:sz w:val="20"/>
          <w:szCs w:val="20"/>
          <w:highlight w:val="lightGray"/>
        </w:rPr>
        <w:tab/>
        <w:t>c. Knee-space shelf</w:t>
      </w:r>
    </w:p>
    <w:p w14:paraId="5992261B" w14:textId="3689BB2E" w:rsidR="00A8314F" w:rsidRPr="00800F33" w:rsidRDefault="00A8314F" w:rsidP="00800F33">
      <w:pPr>
        <w:ind w:left="1080"/>
        <w:jc w:val="both"/>
        <w:rPr>
          <w:sz w:val="20"/>
          <w:szCs w:val="20"/>
          <w:highlight w:val="lightGray"/>
        </w:rPr>
      </w:pPr>
      <w:r w:rsidRPr="00800F33">
        <w:rPr>
          <w:sz w:val="20"/>
          <w:szCs w:val="20"/>
          <w:highlight w:val="lightGray"/>
        </w:rPr>
        <w:tab/>
        <w:t>d. Casters on Pedestal</w:t>
      </w:r>
    </w:p>
    <w:p w14:paraId="56CCB18C" w14:textId="5CDEB78D" w:rsidR="00A8314F" w:rsidRPr="00800F33" w:rsidRDefault="00A8314F" w:rsidP="00800F33">
      <w:pPr>
        <w:ind w:left="1080"/>
        <w:jc w:val="both"/>
        <w:rPr>
          <w:sz w:val="20"/>
          <w:szCs w:val="20"/>
          <w:highlight w:val="lightGray"/>
        </w:rPr>
      </w:pPr>
      <w:r w:rsidRPr="00800F33">
        <w:rPr>
          <w:sz w:val="20"/>
          <w:szCs w:val="20"/>
          <w:highlight w:val="lightGray"/>
        </w:rPr>
        <w:tab/>
        <w:t>e. Security door</w:t>
      </w:r>
    </w:p>
    <w:p w14:paraId="05C43C9A" w14:textId="7EB84C53" w:rsidR="00A8314F" w:rsidRPr="00800F33" w:rsidRDefault="00A8314F" w:rsidP="00800F33">
      <w:pPr>
        <w:ind w:left="1080"/>
        <w:jc w:val="both"/>
        <w:rPr>
          <w:sz w:val="20"/>
          <w:szCs w:val="20"/>
          <w:highlight w:val="lightGray"/>
        </w:rPr>
      </w:pPr>
      <w:r w:rsidRPr="00800F33">
        <w:rPr>
          <w:sz w:val="20"/>
          <w:szCs w:val="20"/>
          <w:highlight w:val="lightGray"/>
        </w:rPr>
        <w:t>10.</w:t>
      </w:r>
      <w:r w:rsidR="00B4516C" w:rsidRPr="00B4516C">
        <w:rPr>
          <w:sz w:val="20"/>
          <w:szCs w:val="20"/>
          <w:highlight w:val="lightGray"/>
        </w:rPr>
        <w:t xml:space="preserve"> </w:t>
      </w:r>
      <w:r w:rsidR="00B4516C" w:rsidRPr="00800F33">
        <w:rPr>
          <w:sz w:val="20"/>
          <w:szCs w:val="20"/>
          <w:highlight w:val="lightGray"/>
        </w:rPr>
        <w:t xml:space="preserve">HDS: </w:t>
      </w:r>
      <w:r w:rsidRPr="00800F33">
        <w:rPr>
          <w:sz w:val="20"/>
          <w:szCs w:val="20"/>
          <w:highlight w:val="lightGray"/>
        </w:rPr>
        <w:t>Student Chair</w:t>
      </w:r>
    </w:p>
    <w:p w14:paraId="54559345" w14:textId="67348AAA" w:rsidR="00A8314F" w:rsidRPr="00800F33" w:rsidRDefault="00A8314F" w:rsidP="00800F33">
      <w:pPr>
        <w:ind w:left="1080"/>
        <w:jc w:val="both"/>
        <w:rPr>
          <w:sz w:val="20"/>
          <w:szCs w:val="20"/>
          <w:highlight w:val="lightGray"/>
        </w:rPr>
      </w:pPr>
      <w:r w:rsidRPr="00800F33">
        <w:rPr>
          <w:sz w:val="20"/>
          <w:szCs w:val="20"/>
          <w:highlight w:val="lightGray"/>
        </w:rPr>
        <w:tab/>
        <w:t>a. Recoverable back and seat</w:t>
      </w:r>
    </w:p>
    <w:p w14:paraId="71FFA82A" w14:textId="44EF404F" w:rsidR="00A8314F" w:rsidRPr="00800F33" w:rsidRDefault="00A8314F" w:rsidP="00800F33">
      <w:pPr>
        <w:ind w:left="1080"/>
        <w:jc w:val="both"/>
        <w:rPr>
          <w:sz w:val="20"/>
          <w:szCs w:val="20"/>
          <w:highlight w:val="lightGray"/>
        </w:rPr>
      </w:pPr>
      <w:r w:rsidRPr="00800F33">
        <w:rPr>
          <w:sz w:val="20"/>
          <w:szCs w:val="20"/>
          <w:highlight w:val="lightGray"/>
        </w:rPr>
        <w:t xml:space="preserve">11. </w:t>
      </w:r>
      <w:r w:rsidR="00B4516C" w:rsidRPr="00800F33">
        <w:rPr>
          <w:sz w:val="20"/>
          <w:szCs w:val="20"/>
          <w:highlight w:val="lightGray"/>
        </w:rPr>
        <w:t xml:space="preserve">HDS: </w:t>
      </w:r>
      <w:r w:rsidRPr="00800F33">
        <w:rPr>
          <w:sz w:val="20"/>
          <w:szCs w:val="20"/>
          <w:highlight w:val="lightGray"/>
        </w:rPr>
        <w:t>3 Drawer Chest (Apartment Only)</w:t>
      </w:r>
    </w:p>
    <w:p w14:paraId="6270DC61" w14:textId="77777777" w:rsidR="00A8314F" w:rsidRPr="00800F33" w:rsidRDefault="00A8314F" w:rsidP="00800F33">
      <w:pPr>
        <w:ind w:left="1080"/>
        <w:jc w:val="both"/>
        <w:rPr>
          <w:sz w:val="20"/>
          <w:szCs w:val="20"/>
          <w:highlight w:val="lightGray"/>
        </w:rPr>
      </w:pPr>
    </w:p>
    <w:p w14:paraId="1EC34F14" w14:textId="2E5B05E3" w:rsidR="00A8314F" w:rsidRDefault="00A8314F" w:rsidP="00800F33">
      <w:pPr>
        <w:jc w:val="both"/>
        <w:rPr>
          <w:b/>
          <w:bCs/>
          <w:sz w:val="20"/>
          <w:szCs w:val="20"/>
          <w:highlight w:val="lightGray"/>
        </w:rPr>
      </w:pPr>
      <w:r w:rsidRPr="00800F33">
        <w:rPr>
          <w:b/>
          <w:bCs/>
          <w:sz w:val="20"/>
          <w:szCs w:val="20"/>
          <w:highlight w:val="lightGray"/>
        </w:rPr>
        <w:t xml:space="preserve">12 93 00 – Site Furnishings </w:t>
      </w:r>
    </w:p>
    <w:p w14:paraId="74FDA27D" w14:textId="77777777" w:rsidR="00800F33" w:rsidRPr="00800F33" w:rsidRDefault="00800F33" w:rsidP="00800F33">
      <w:pPr>
        <w:jc w:val="both"/>
        <w:rPr>
          <w:b/>
          <w:bCs/>
          <w:sz w:val="20"/>
          <w:szCs w:val="20"/>
          <w:highlight w:val="lightGray"/>
        </w:rPr>
      </w:pPr>
    </w:p>
    <w:p w14:paraId="45BD83F0" w14:textId="6B068659" w:rsidR="00A8314F" w:rsidRDefault="00A8314F" w:rsidP="00800F33">
      <w:pPr>
        <w:ind w:left="360"/>
        <w:jc w:val="both"/>
        <w:rPr>
          <w:sz w:val="20"/>
          <w:szCs w:val="20"/>
          <w:highlight w:val="lightGray"/>
        </w:rPr>
      </w:pPr>
      <w:r w:rsidRPr="00800F33">
        <w:rPr>
          <w:sz w:val="20"/>
          <w:szCs w:val="20"/>
          <w:highlight w:val="lightGray"/>
        </w:rPr>
        <w:t xml:space="preserve">A. HDS: Trash and Recycling Receptacle </w:t>
      </w:r>
    </w:p>
    <w:p w14:paraId="745CE7AF" w14:textId="77777777" w:rsidR="004861DA" w:rsidRPr="00800F33" w:rsidRDefault="004861DA" w:rsidP="00800F33">
      <w:pPr>
        <w:ind w:left="360"/>
        <w:jc w:val="both"/>
        <w:rPr>
          <w:sz w:val="20"/>
          <w:szCs w:val="20"/>
          <w:highlight w:val="lightGray"/>
        </w:rPr>
      </w:pPr>
    </w:p>
    <w:p w14:paraId="127B6794" w14:textId="3EB2926D" w:rsidR="00A8314F" w:rsidRPr="00800F33" w:rsidRDefault="00A8314F" w:rsidP="00800F33">
      <w:pPr>
        <w:pStyle w:val="ListParagraph"/>
        <w:ind w:left="1080" w:firstLine="0"/>
        <w:jc w:val="both"/>
        <w:rPr>
          <w:sz w:val="20"/>
          <w:szCs w:val="20"/>
          <w:highlight w:val="lightGray"/>
        </w:rPr>
      </w:pPr>
      <w:r w:rsidRPr="00800F33">
        <w:rPr>
          <w:sz w:val="20"/>
          <w:szCs w:val="20"/>
          <w:highlight w:val="lightGray"/>
        </w:rPr>
        <w:t>1.</w:t>
      </w:r>
      <w:r w:rsidR="00B4516C" w:rsidRPr="00B4516C">
        <w:rPr>
          <w:sz w:val="20"/>
          <w:szCs w:val="20"/>
          <w:highlight w:val="lightGray"/>
        </w:rPr>
        <w:t xml:space="preserve"> </w:t>
      </w:r>
      <w:r w:rsidR="00B4516C" w:rsidRPr="00800F33">
        <w:rPr>
          <w:sz w:val="20"/>
          <w:szCs w:val="20"/>
          <w:highlight w:val="lightGray"/>
        </w:rPr>
        <w:t xml:space="preserve">HDS: </w:t>
      </w:r>
      <w:r w:rsidRPr="00800F33">
        <w:rPr>
          <w:sz w:val="20"/>
          <w:szCs w:val="20"/>
          <w:highlight w:val="lightGray"/>
        </w:rPr>
        <w:t>Outdoor Trash</w:t>
      </w:r>
    </w:p>
    <w:p w14:paraId="234166FE" w14:textId="2C01BCEF" w:rsidR="00A8314F" w:rsidRPr="00800F33" w:rsidRDefault="00B4516C" w:rsidP="00B4516C">
      <w:pPr>
        <w:pStyle w:val="ListParagraph"/>
        <w:widowControl/>
        <w:numPr>
          <w:ilvl w:val="2"/>
          <w:numId w:val="27"/>
        </w:numPr>
        <w:autoSpaceDE/>
        <w:autoSpaceDN/>
        <w:spacing w:after="160" w:line="259" w:lineRule="auto"/>
        <w:ind w:left="1710" w:hanging="270"/>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Weather Resistant</w:t>
      </w:r>
    </w:p>
    <w:p w14:paraId="1F18EA07" w14:textId="59B9DEC3" w:rsidR="00A8314F" w:rsidRPr="00800F33" w:rsidRDefault="00B4516C" w:rsidP="00B4516C">
      <w:pPr>
        <w:pStyle w:val="ListParagraph"/>
        <w:widowControl/>
        <w:numPr>
          <w:ilvl w:val="2"/>
          <w:numId w:val="27"/>
        </w:numPr>
        <w:autoSpaceDE/>
        <w:autoSpaceDN/>
        <w:spacing w:line="259" w:lineRule="auto"/>
        <w:ind w:left="1710" w:hanging="270"/>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Must be powder coated green</w:t>
      </w:r>
    </w:p>
    <w:p w14:paraId="19D6DA86" w14:textId="4AA3B2AF" w:rsidR="00A8314F" w:rsidRDefault="00B4516C" w:rsidP="00B4516C">
      <w:pPr>
        <w:pStyle w:val="ListParagraph"/>
        <w:widowControl/>
        <w:numPr>
          <w:ilvl w:val="2"/>
          <w:numId w:val="27"/>
        </w:numPr>
        <w:autoSpaceDE/>
        <w:autoSpaceDN/>
        <w:spacing w:line="259" w:lineRule="auto"/>
        <w:ind w:left="1710" w:hanging="270"/>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Needs interior trash container, wire rope and swag sleeve</w:t>
      </w:r>
    </w:p>
    <w:p w14:paraId="7EAEE81D" w14:textId="77777777" w:rsidR="00B4516C" w:rsidRPr="00800F33" w:rsidRDefault="00B4516C" w:rsidP="00B4516C">
      <w:pPr>
        <w:pStyle w:val="ListParagraph"/>
        <w:widowControl/>
        <w:autoSpaceDE/>
        <w:autoSpaceDN/>
        <w:spacing w:line="259" w:lineRule="auto"/>
        <w:ind w:left="1710" w:firstLine="0"/>
        <w:contextualSpacing/>
        <w:jc w:val="both"/>
        <w:rPr>
          <w:sz w:val="20"/>
          <w:szCs w:val="20"/>
          <w:highlight w:val="lightGray"/>
        </w:rPr>
      </w:pPr>
    </w:p>
    <w:p w14:paraId="628A0132" w14:textId="2B311F62" w:rsidR="00A8314F" w:rsidRDefault="00A8314F" w:rsidP="00B4516C">
      <w:pPr>
        <w:ind w:firstLine="360"/>
        <w:jc w:val="both"/>
        <w:rPr>
          <w:sz w:val="20"/>
          <w:szCs w:val="20"/>
          <w:highlight w:val="lightGray"/>
        </w:rPr>
      </w:pPr>
      <w:r w:rsidRPr="00800F33">
        <w:rPr>
          <w:sz w:val="20"/>
          <w:szCs w:val="20"/>
          <w:highlight w:val="lightGray"/>
        </w:rPr>
        <w:t>B. HDS: Outdoor Recycling HDS</w:t>
      </w:r>
    </w:p>
    <w:p w14:paraId="168DC15B" w14:textId="77777777" w:rsidR="004861DA" w:rsidRPr="00800F33" w:rsidRDefault="004861DA" w:rsidP="00B4516C">
      <w:pPr>
        <w:ind w:firstLine="360"/>
        <w:jc w:val="both"/>
        <w:rPr>
          <w:sz w:val="20"/>
          <w:szCs w:val="20"/>
          <w:highlight w:val="lightGray"/>
        </w:rPr>
      </w:pPr>
    </w:p>
    <w:p w14:paraId="37B346C7" w14:textId="649DFF2C" w:rsidR="004861DA" w:rsidRPr="007B044A" w:rsidRDefault="00B4516C" w:rsidP="007B044A">
      <w:pPr>
        <w:pStyle w:val="ListParagraph"/>
        <w:widowControl/>
        <w:numPr>
          <w:ilvl w:val="1"/>
          <w:numId w:val="24"/>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Weather Resistant</w:t>
      </w:r>
    </w:p>
    <w:p w14:paraId="20FD2B58" w14:textId="34A48058" w:rsidR="004861DA" w:rsidRPr="007B044A" w:rsidRDefault="00B4516C" w:rsidP="007B044A">
      <w:pPr>
        <w:pStyle w:val="ListParagraph"/>
        <w:widowControl/>
        <w:numPr>
          <w:ilvl w:val="1"/>
          <w:numId w:val="24"/>
        </w:numPr>
        <w:autoSpaceDE/>
        <w:autoSpaceDN/>
        <w:spacing w:after="160"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Must be powder coated blue</w:t>
      </w:r>
    </w:p>
    <w:p w14:paraId="534BD171" w14:textId="2B5B63B7" w:rsidR="00A8314F" w:rsidRDefault="00B4516C" w:rsidP="00A8314F">
      <w:pPr>
        <w:pStyle w:val="ListParagraph"/>
        <w:widowControl/>
        <w:numPr>
          <w:ilvl w:val="1"/>
          <w:numId w:val="24"/>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Needs interior trash container, wire rope and swag sleeve</w:t>
      </w:r>
    </w:p>
    <w:p w14:paraId="334D8DFA" w14:textId="77777777" w:rsidR="00B4516C" w:rsidRPr="00800F33" w:rsidRDefault="00B4516C" w:rsidP="00B4516C">
      <w:pPr>
        <w:pStyle w:val="ListParagraph"/>
        <w:widowControl/>
        <w:autoSpaceDE/>
        <w:autoSpaceDN/>
        <w:spacing w:line="259" w:lineRule="auto"/>
        <w:ind w:left="1440" w:firstLine="0"/>
        <w:contextualSpacing/>
        <w:jc w:val="both"/>
        <w:rPr>
          <w:sz w:val="20"/>
          <w:szCs w:val="20"/>
          <w:highlight w:val="lightGray"/>
        </w:rPr>
      </w:pPr>
    </w:p>
    <w:p w14:paraId="1EAEB631" w14:textId="2B74878B" w:rsidR="00A8314F" w:rsidRDefault="00A8314F" w:rsidP="00A8314F">
      <w:pPr>
        <w:ind w:left="360"/>
        <w:contextualSpacing/>
        <w:jc w:val="both"/>
        <w:rPr>
          <w:sz w:val="20"/>
          <w:szCs w:val="20"/>
          <w:highlight w:val="lightGray"/>
        </w:rPr>
      </w:pPr>
      <w:r w:rsidRPr="00800F33">
        <w:rPr>
          <w:sz w:val="20"/>
          <w:szCs w:val="20"/>
          <w:highlight w:val="lightGray"/>
        </w:rPr>
        <w:t>C. HDS:</w:t>
      </w:r>
      <w:r w:rsidR="00B4516C" w:rsidRPr="00800F33">
        <w:rPr>
          <w:sz w:val="20"/>
          <w:szCs w:val="20"/>
          <w:highlight w:val="lightGray"/>
        </w:rPr>
        <w:t xml:space="preserve"> </w:t>
      </w:r>
      <w:r w:rsidRPr="00800F33">
        <w:rPr>
          <w:sz w:val="20"/>
          <w:szCs w:val="20"/>
          <w:highlight w:val="lightGray"/>
        </w:rPr>
        <w:t>Picnic Table</w:t>
      </w:r>
    </w:p>
    <w:p w14:paraId="3080984B" w14:textId="77777777" w:rsidR="004861DA" w:rsidRPr="00800F33" w:rsidRDefault="004861DA" w:rsidP="00A8314F">
      <w:pPr>
        <w:ind w:left="360"/>
        <w:contextualSpacing/>
        <w:jc w:val="both"/>
        <w:rPr>
          <w:sz w:val="20"/>
          <w:szCs w:val="20"/>
          <w:highlight w:val="lightGray"/>
        </w:rPr>
      </w:pPr>
    </w:p>
    <w:p w14:paraId="7198259D" w14:textId="14A8A848" w:rsidR="004861DA" w:rsidRPr="007B044A" w:rsidRDefault="00B4516C" w:rsidP="007B044A">
      <w:pPr>
        <w:pStyle w:val="ListParagraph"/>
        <w:widowControl/>
        <w:numPr>
          <w:ilvl w:val="1"/>
          <w:numId w:val="25"/>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Landscape Forms: Carousel</w:t>
      </w:r>
    </w:p>
    <w:p w14:paraId="7EAA3641" w14:textId="73C3CC3F" w:rsidR="004861DA" w:rsidRPr="007B044A" w:rsidRDefault="00B4516C" w:rsidP="007B044A">
      <w:pPr>
        <w:pStyle w:val="ListParagraph"/>
        <w:widowControl/>
        <w:numPr>
          <w:ilvl w:val="1"/>
          <w:numId w:val="25"/>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Backed, Perforated Seats, Umbrella Hole, Surface Mount</w:t>
      </w:r>
    </w:p>
    <w:p w14:paraId="15CE29DE" w14:textId="29D5A1A6" w:rsidR="00A8314F" w:rsidRDefault="00B4516C" w:rsidP="00A8314F">
      <w:pPr>
        <w:pStyle w:val="ListParagraph"/>
        <w:widowControl/>
        <w:numPr>
          <w:ilvl w:val="1"/>
          <w:numId w:val="25"/>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Include Solstice Umbrella</w:t>
      </w:r>
    </w:p>
    <w:p w14:paraId="30F9422E" w14:textId="77777777" w:rsidR="00B4516C" w:rsidRPr="00800F33" w:rsidRDefault="00B4516C" w:rsidP="00B4516C">
      <w:pPr>
        <w:pStyle w:val="ListParagraph"/>
        <w:widowControl/>
        <w:autoSpaceDE/>
        <w:autoSpaceDN/>
        <w:spacing w:line="259" w:lineRule="auto"/>
        <w:ind w:left="1440" w:firstLine="0"/>
        <w:contextualSpacing/>
        <w:jc w:val="both"/>
        <w:rPr>
          <w:sz w:val="20"/>
          <w:szCs w:val="20"/>
          <w:highlight w:val="lightGray"/>
        </w:rPr>
      </w:pPr>
    </w:p>
    <w:p w14:paraId="2128E751" w14:textId="62F04FD3" w:rsidR="00A8314F" w:rsidRDefault="00A8314F" w:rsidP="00A8314F">
      <w:pPr>
        <w:pStyle w:val="ListParagraph"/>
        <w:widowControl/>
        <w:numPr>
          <w:ilvl w:val="0"/>
          <w:numId w:val="25"/>
        </w:numPr>
        <w:autoSpaceDE/>
        <w:autoSpaceDN/>
        <w:spacing w:line="259" w:lineRule="auto"/>
        <w:contextualSpacing/>
        <w:jc w:val="both"/>
        <w:rPr>
          <w:sz w:val="20"/>
          <w:szCs w:val="20"/>
          <w:highlight w:val="lightGray"/>
        </w:rPr>
      </w:pPr>
      <w:r w:rsidRPr="00800F33">
        <w:rPr>
          <w:sz w:val="20"/>
          <w:szCs w:val="20"/>
          <w:highlight w:val="lightGray"/>
        </w:rPr>
        <w:t>HDS:</w:t>
      </w:r>
      <w:r w:rsidR="00B4516C">
        <w:rPr>
          <w:sz w:val="20"/>
          <w:szCs w:val="20"/>
          <w:highlight w:val="lightGray"/>
        </w:rPr>
        <w:t xml:space="preserve"> </w:t>
      </w:r>
      <w:r w:rsidRPr="00800F33">
        <w:rPr>
          <w:sz w:val="20"/>
          <w:szCs w:val="20"/>
          <w:highlight w:val="lightGray"/>
        </w:rPr>
        <w:t>Apartment Picnic Table</w:t>
      </w:r>
    </w:p>
    <w:p w14:paraId="3833475E" w14:textId="77777777" w:rsidR="004861DA" w:rsidRPr="00800F33" w:rsidRDefault="004861DA" w:rsidP="004861DA">
      <w:pPr>
        <w:pStyle w:val="ListParagraph"/>
        <w:widowControl/>
        <w:autoSpaceDE/>
        <w:autoSpaceDN/>
        <w:spacing w:line="259" w:lineRule="auto"/>
        <w:ind w:left="720" w:firstLine="0"/>
        <w:contextualSpacing/>
        <w:jc w:val="both"/>
        <w:rPr>
          <w:sz w:val="20"/>
          <w:szCs w:val="20"/>
          <w:highlight w:val="lightGray"/>
        </w:rPr>
      </w:pPr>
    </w:p>
    <w:p w14:paraId="391377D5" w14:textId="7F4999DE" w:rsidR="004861DA" w:rsidRPr="007B044A" w:rsidRDefault="00B4516C" w:rsidP="007B044A">
      <w:pPr>
        <w:pStyle w:val="ListParagraph"/>
        <w:widowControl/>
        <w:numPr>
          <w:ilvl w:val="1"/>
          <w:numId w:val="25"/>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Powder coated CSU Green (bench and top)</w:t>
      </w:r>
    </w:p>
    <w:p w14:paraId="64719821" w14:textId="2BFDEF86" w:rsidR="004861DA" w:rsidRPr="007B044A" w:rsidRDefault="00B4516C" w:rsidP="007B044A">
      <w:pPr>
        <w:pStyle w:val="ListParagraph"/>
        <w:widowControl/>
        <w:numPr>
          <w:ilvl w:val="1"/>
          <w:numId w:val="25"/>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Legs black</w:t>
      </w:r>
    </w:p>
    <w:p w14:paraId="6AA528CD" w14:textId="48A7D757" w:rsidR="00A8314F" w:rsidRDefault="00B4516C" w:rsidP="00A8314F">
      <w:pPr>
        <w:pStyle w:val="ListParagraph"/>
        <w:widowControl/>
        <w:numPr>
          <w:ilvl w:val="1"/>
          <w:numId w:val="25"/>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5-10 year warranty</w:t>
      </w:r>
    </w:p>
    <w:p w14:paraId="13B21046" w14:textId="77777777" w:rsidR="00B4516C" w:rsidRPr="00800F33" w:rsidRDefault="00B4516C" w:rsidP="00B4516C">
      <w:pPr>
        <w:pStyle w:val="ListParagraph"/>
        <w:widowControl/>
        <w:autoSpaceDE/>
        <w:autoSpaceDN/>
        <w:spacing w:line="259" w:lineRule="auto"/>
        <w:ind w:left="1440" w:firstLine="0"/>
        <w:contextualSpacing/>
        <w:jc w:val="both"/>
        <w:rPr>
          <w:sz w:val="20"/>
          <w:szCs w:val="20"/>
          <w:highlight w:val="lightGray"/>
        </w:rPr>
      </w:pPr>
    </w:p>
    <w:p w14:paraId="5D1B2001" w14:textId="2E9C5207" w:rsidR="00A8314F" w:rsidRDefault="004861DA" w:rsidP="00A8314F">
      <w:pPr>
        <w:ind w:left="360"/>
        <w:contextualSpacing/>
        <w:jc w:val="both"/>
        <w:rPr>
          <w:sz w:val="20"/>
          <w:szCs w:val="20"/>
          <w:highlight w:val="lightGray"/>
        </w:rPr>
      </w:pPr>
      <w:r>
        <w:rPr>
          <w:sz w:val="20"/>
          <w:szCs w:val="20"/>
          <w:highlight w:val="lightGray"/>
        </w:rPr>
        <w:t>C</w:t>
      </w:r>
      <w:r w:rsidR="00A8314F" w:rsidRPr="00800F33">
        <w:rPr>
          <w:sz w:val="20"/>
          <w:szCs w:val="20"/>
          <w:highlight w:val="lightGray"/>
        </w:rPr>
        <w:t>. HDS: Bike Rack (Refer to CCI)</w:t>
      </w:r>
    </w:p>
    <w:p w14:paraId="3E03ABA9" w14:textId="77777777" w:rsidR="004861DA" w:rsidRPr="00800F33" w:rsidRDefault="004861DA" w:rsidP="00A8314F">
      <w:pPr>
        <w:ind w:left="360"/>
        <w:contextualSpacing/>
        <w:jc w:val="both"/>
        <w:rPr>
          <w:sz w:val="20"/>
          <w:szCs w:val="20"/>
          <w:highlight w:val="lightGray"/>
        </w:rPr>
      </w:pPr>
    </w:p>
    <w:p w14:paraId="1FBC54B6" w14:textId="6740A02C" w:rsidR="004861DA" w:rsidRPr="007B044A" w:rsidRDefault="00B4516C" w:rsidP="007B044A">
      <w:pPr>
        <w:pStyle w:val="ListParagraph"/>
        <w:widowControl/>
        <w:numPr>
          <w:ilvl w:val="1"/>
          <w:numId w:val="26"/>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Rack size based on location – 6-12 slot racks</w:t>
      </w:r>
    </w:p>
    <w:p w14:paraId="6120B560" w14:textId="2F410226" w:rsidR="00A8314F" w:rsidRDefault="00B4516C" w:rsidP="00A8314F">
      <w:pPr>
        <w:pStyle w:val="ListParagraph"/>
        <w:widowControl/>
        <w:numPr>
          <w:ilvl w:val="1"/>
          <w:numId w:val="26"/>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Must be powder coated green</w:t>
      </w:r>
    </w:p>
    <w:p w14:paraId="408B73C1" w14:textId="77777777" w:rsidR="00B4516C" w:rsidRPr="00800F33" w:rsidRDefault="00B4516C" w:rsidP="00B4516C">
      <w:pPr>
        <w:pStyle w:val="ListParagraph"/>
        <w:widowControl/>
        <w:autoSpaceDE/>
        <w:autoSpaceDN/>
        <w:spacing w:line="259" w:lineRule="auto"/>
        <w:ind w:left="1440" w:firstLine="0"/>
        <w:contextualSpacing/>
        <w:jc w:val="both"/>
        <w:rPr>
          <w:sz w:val="20"/>
          <w:szCs w:val="20"/>
          <w:highlight w:val="lightGray"/>
        </w:rPr>
      </w:pPr>
    </w:p>
    <w:p w14:paraId="3EDB0EA6" w14:textId="6FBFC09F" w:rsidR="00A8314F" w:rsidRDefault="004861DA" w:rsidP="00A8314F">
      <w:pPr>
        <w:ind w:left="360"/>
        <w:contextualSpacing/>
        <w:jc w:val="both"/>
        <w:rPr>
          <w:sz w:val="20"/>
          <w:szCs w:val="20"/>
          <w:highlight w:val="lightGray"/>
        </w:rPr>
      </w:pPr>
      <w:r>
        <w:rPr>
          <w:sz w:val="20"/>
          <w:szCs w:val="20"/>
          <w:highlight w:val="lightGray"/>
        </w:rPr>
        <w:t>D</w:t>
      </w:r>
      <w:r w:rsidR="00A8314F" w:rsidRPr="00800F33">
        <w:rPr>
          <w:sz w:val="20"/>
          <w:szCs w:val="20"/>
          <w:highlight w:val="lightGray"/>
        </w:rPr>
        <w:t>. HDS: Skateboard Rack</w:t>
      </w:r>
    </w:p>
    <w:p w14:paraId="2A4D9816" w14:textId="77777777" w:rsidR="004861DA" w:rsidRPr="00800F33" w:rsidRDefault="004861DA" w:rsidP="00A8314F">
      <w:pPr>
        <w:ind w:left="360"/>
        <w:contextualSpacing/>
        <w:jc w:val="both"/>
        <w:rPr>
          <w:sz w:val="20"/>
          <w:szCs w:val="20"/>
          <w:highlight w:val="lightGray"/>
        </w:rPr>
      </w:pPr>
    </w:p>
    <w:p w14:paraId="74CDC9EC" w14:textId="6BFC30F6" w:rsidR="00A8314F" w:rsidRPr="00800F33" w:rsidRDefault="00B4516C" w:rsidP="00A8314F">
      <w:pPr>
        <w:pStyle w:val="ListParagraph"/>
        <w:widowControl/>
        <w:numPr>
          <w:ilvl w:val="1"/>
          <w:numId w:val="23"/>
        </w:numPr>
        <w:autoSpaceDE/>
        <w:autoSpaceDN/>
        <w:spacing w:line="259" w:lineRule="auto"/>
        <w:contextualSpacing/>
        <w:jc w:val="both"/>
        <w:rPr>
          <w:sz w:val="20"/>
          <w:szCs w:val="20"/>
          <w:highlight w:val="lightGray"/>
        </w:rPr>
      </w:pPr>
      <w:r w:rsidRPr="00800F33">
        <w:rPr>
          <w:sz w:val="20"/>
          <w:szCs w:val="20"/>
          <w:highlight w:val="lightGray"/>
        </w:rPr>
        <w:t xml:space="preserve">HDS: </w:t>
      </w:r>
      <w:r w:rsidR="00A8314F" w:rsidRPr="00800F33">
        <w:rPr>
          <w:sz w:val="20"/>
          <w:szCs w:val="20"/>
          <w:highlight w:val="lightGray"/>
        </w:rPr>
        <w:t xml:space="preserve">Hold 14 boards </w:t>
      </w:r>
    </w:p>
    <w:p w14:paraId="15C857DA" w14:textId="77777777" w:rsidR="00A8314F" w:rsidRPr="00A8314F" w:rsidRDefault="00A8314F" w:rsidP="00A8314F">
      <w:pPr>
        <w:rPr>
          <w:sz w:val="20"/>
          <w:szCs w:val="20"/>
        </w:rPr>
      </w:pPr>
    </w:p>
    <w:p w14:paraId="7D35D25A" w14:textId="77777777" w:rsidR="00CB5D1A" w:rsidRPr="00A8314F" w:rsidRDefault="00CB5D1A">
      <w:pPr>
        <w:pStyle w:val="BodyText"/>
        <w:spacing w:before="1"/>
        <w:ind w:firstLine="0"/>
      </w:pPr>
    </w:p>
    <w:p w14:paraId="7D35D263" w14:textId="77777777" w:rsidR="00CB5D1A" w:rsidRDefault="007001F3">
      <w:pPr>
        <w:pStyle w:val="Heading1"/>
        <w:ind w:left="4058" w:right="3772"/>
        <w:jc w:val="center"/>
      </w:pPr>
      <w:r>
        <w:t>END OF DIVISION</w:t>
      </w:r>
    </w:p>
    <w:sectPr w:rsidR="00CB5D1A" w:rsidSect="00E71CA9">
      <w:headerReference w:type="even" r:id="rId14"/>
      <w:headerReference w:type="default" r:id="rId15"/>
      <w:footerReference w:type="default" r:id="rId16"/>
      <w:headerReference w:type="first" r:id="rId17"/>
      <w:pgSz w:w="12240" w:h="15840"/>
      <w:pgMar w:top="1728" w:right="1339" w:bottom="1008" w:left="1339" w:header="1015" w:footer="75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nelle Dowling" w:date="2021-09-07T09:43:00Z" w:initials="D">
    <w:p w14:paraId="2110A87C" w14:textId="4FCCD8C1" w:rsidR="00E71CA9" w:rsidRDefault="00E71CA9">
      <w:pPr>
        <w:pStyle w:val="CommentText"/>
      </w:pPr>
      <w:r>
        <w:rPr>
          <w:rStyle w:val="CommentReference"/>
        </w:rPr>
        <w:annotationRef/>
      </w:r>
      <w:r w:rsidR="002E656C">
        <w:rPr>
          <w:noProof/>
        </w:rPr>
        <w:t>Per Rick Pott</w:t>
      </w:r>
    </w:p>
  </w:comment>
  <w:comment w:id="2" w:author="Gaston,Megan" w:date="2019-11-04T14:19:00Z" w:initials="G">
    <w:p w14:paraId="6113D6CB" w14:textId="77777777" w:rsidR="00C97600" w:rsidRDefault="00C97600" w:rsidP="00C97600">
      <w:pPr>
        <w:pStyle w:val="CommentText"/>
      </w:pPr>
      <w:r>
        <w:rPr>
          <w:rStyle w:val="CommentReference"/>
        </w:rPr>
        <w:annotationRef/>
      </w:r>
      <w:r>
        <w:t>Not covered in Div. 13 specialty, make amendments/additions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0A87C" w15:done="0"/>
  <w15:commentEx w15:paraId="6113D6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B2A6" w16cex:dateUtc="2021-09-07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0A87C" w16cid:durableId="24E1B2A6"/>
  <w16cid:commentId w16cid:paraId="6113D6CB" w16cid:durableId="216AB1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CFAA" w14:textId="77777777" w:rsidR="00383EF0" w:rsidRDefault="007001F3">
      <w:r>
        <w:separator/>
      </w:r>
    </w:p>
  </w:endnote>
  <w:endnote w:type="continuationSeparator" w:id="0">
    <w:p w14:paraId="47C664EC" w14:textId="77777777" w:rsidR="00383EF0" w:rsidRDefault="007001F3">
      <w:r>
        <w:continuationSeparator/>
      </w:r>
    </w:p>
  </w:endnote>
  <w:endnote w:type="continuationNotice" w:id="1">
    <w:p w14:paraId="5D4CE7F5" w14:textId="77777777" w:rsidR="00F0294F" w:rsidRDefault="00F02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D265" w14:textId="08BE0C02" w:rsidR="00CB5D1A" w:rsidRDefault="007B044A">
    <w:pPr>
      <w:pStyle w:val="BodyText"/>
      <w:spacing w:line="14" w:lineRule="auto"/>
      <w:ind w:firstLine="0"/>
    </w:pPr>
    <w:r>
      <w:pict w14:anchorId="7D35D26B">
        <v:shapetype id="_x0000_t202" coordsize="21600,21600" o:spt="202" path="m,l,21600r21600,l21600,xe">
          <v:stroke joinstyle="miter"/>
          <v:path gradientshapeok="t" o:connecttype="rect"/>
        </v:shapetype>
        <v:shape id="_x0000_s1025" type="#_x0000_t202" style="position:absolute;margin-left:488.4pt;margin-top:743.9pt;width:49.2pt;height:13.15pt;z-index:-251658235;mso-position-horizontal-relative:page;mso-position-vertical-relative:page" filled="f" stroked="f">
          <v:textbox inset="0,0,0,0">
            <w:txbxContent>
              <w:p w14:paraId="7D35D26F" w14:textId="77777777" w:rsidR="00CB5D1A" w:rsidRDefault="007001F3">
                <w:pPr>
                  <w:spacing w:before="12"/>
                  <w:ind w:left="20"/>
                  <w:rPr>
                    <w:b/>
                    <w:sz w:val="20"/>
                  </w:rPr>
                </w:pPr>
                <w:r>
                  <w:rPr>
                    <w:b/>
                    <w:sz w:val="20"/>
                  </w:rPr>
                  <w:t>III–12–</w:t>
                </w:r>
                <w:r>
                  <w:fldChar w:fldCharType="begin"/>
                </w:r>
                <w:r>
                  <w:rPr>
                    <w:b/>
                    <w:sz w:val="20"/>
                  </w:rPr>
                  <w:instrText xml:space="preserve"> PAGE </w:instrText>
                </w:r>
                <w:r>
                  <w:fldChar w:fldCharType="separate"/>
                </w:r>
                <w:r>
                  <w:t>1</w:t>
                </w:r>
                <w:r>
                  <w:fldChar w:fldCharType="end"/>
                </w:r>
              </w:p>
            </w:txbxContent>
          </v:textbox>
          <w10:wrap anchorx="page" anchory="page"/>
        </v:shape>
      </w:pict>
    </w:r>
    <w:r>
      <w:pict w14:anchorId="7D35D26A">
        <v:shape id="_x0000_s1026" type="#_x0000_t202" style="position:absolute;margin-left:71pt;margin-top:743.9pt;width:106pt;height:13.15pt;z-index:-251658236;mso-position-horizontal-relative:page;mso-position-vertical-relative:page" filled="f" stroked="f">
          <v:textbox inset="0,0,0,0">
            <w:txbxContent>
              <w:p w14:paraId="45C3B9D4" w14:textId="6F7B9826" w:rsidR="00C562EC" w:rsidRDefault="007001F3">
                <w:pPr>
                  <w:spacing w:before="12"/>
                  <w:ind w:left="20"/>
                  <w:rPr>
                    <w:b/>
                    <w:sz w:val="20"/>
                  </w:rPr>
                </w:pPr>
                <w:r>
                  <w:rPr>
                    <w:b/>
                    <w:sz w:val="20"/>
                  </w:rPr>
                  <w:t xml:space="preserve">Rev: </w:t>
                </w:r>
                <w:r w:rsidR="00C562EC">
                  <w:rPr>
                    <w:b/>
                    <w:sz w:val="20"/>
                  </w:rPr>
                  <w:t>HDS:</w:t>
                </w:r>
                <w:r w:rsidR="00E71CA9">
                  <w:rPr>
                    <w:b/>
                    <w:sz w:val="20"/>
                  </w:rPr>
                  <w:t xml:space="preserve"> 2021-09</w:t>
                </w:r>
              </w:p>
            </w:txbxContent>
          </v:textbox>
          <w10:wrap anchorx="page" anchory="page"/>
        </v:shape>
      </w:pict>
    </w:r>
    <w:r>
      <w:pict w14:anchorId="7D35D269">
        <v:line id="_x0000_s1027" style="position:absolute;z-index:-251658237;mso-position-horizontal-relative:page;mso-position-vertical-relative:page" from="70.6pt,740.4pt" to="541.55pt,740.4pt" strokeweight=".16936mm">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D998" w14:textId="77777777" w:rsidR="00383EF0" w:rsidRDefault="007001F3">
      <w:r>
        <w:separator/>
      </w:r>
    </w:p>
  </w:footnote>
  <w:footnote w:type="continuationSeparator" w:id="0">
    <w:p w14:paraId="538B508B" w14:textId="77777777" w:rsidR="00383EF0" w:rsidRDefault="007001F3">
      <w:r>
        <w:continuationSeparator/>
      </w:r>
    </w:p>
  </w:footnote>
  <w:footnote w:type="continuationNotice" w:id="1">
    <w:p w14:paraId="5FB4BE4B" w14:textId="77777777" w:rsidR="00F0294F" w:rsidRDefault="00F02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F251" w14:textId="2DECC0BB" w:rsidR="007001F3" w:rsidRDefault="007B044A">
    <w:pPr>
      <w:pStyle w:val="Header"/>
    </w:pPr>
    <w:r>
      <w:rPr>
        <w:noProof/>
      </w:rPr>
      <w:pict w14:anchorId="25A10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390766" o:spid="_x0000_s1034" type="#_x0000_t136" style="position:absolute;margin-left:0;margin-top:0;width:539.15pt;height:134.75pt;rotation:315;z-index:-251658233;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D264" w14:textId="5ABFD4FA" w:rsidR="00CB5D1A" w:rsidRDefault="007B044A">
    <w:pPr>
      <w:pStyle w:val="BodyText"/>
      <w:spacing w:line="14" w:lineRule="auto"/>
      <w:ind w:firstLine="0"/>
    </w:pPr>
    <w:r>
      <w:rPr>
        <w:noProof/>
      </w:rPr>
      <w:pict w14:anchorId="0E61D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390767" o:spid="_x0000_s1035" type="#_x0000_t136" style="position:absolute;margin-left:0;margin-top:0;width:539.15pt;height:134.75pt;rotation:315;z-index:-251658232;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r>
      <w:pict w14:anchorId="7D35D268">
        <v:shapetype id="_x0000_t202" coordsize="21600,21600" o:spt="202" path="m,l,21600r21600,l21600,xe">
          <v:stroke joinstyle="miter"/>
          <v:path gradientshapeok="t" o:connecttype="rect"/>
        </v:shapetype>
        <v:shape id="_x0000_s1028" type="#_x0000_t202" style="position:absolute;margin-left:71pt;margin-top:72.8pt;width:395.15pt;height:13.4pt;z-index:-251658238;mso-position-horizontal-relative:page;mso-position-vertical-relative:page" filled="f" stroked="f">
          <v:textbox inset="0,0,0,0">
            <w:txbxContent>
              <w:p w14:paraId="7D35D26D" w14:textId="46CD5C83" w:rsidR="00CB5D1A" w:rsidRDefault="007001F3">
                <w:pPr>
                  <w:spacing w:before="12"/>
                  <w:ind w:left="20"/>
                  <w:rPr>
                    <w:b/>
                    <w:sz w:val="20"/>
                  </w:rPr>
                </w:pPr>
                <w:r>
                  <w:rPr>
                    <w:b/>
                    <w:sz w:val="20"/>
                  </w:rPr>
                  <w:t>DIVISION</w:t>
                </w:r>
                <w:r>
                  <w:rPr>
                    <w:b/>
                    <w:spacing w:val="-16"/>
                    <w:sz w:val="20"/>
                  </w:rPr>
                  <w:t xml:space="preserve"> </w:t>
                </w:r>
                <w:r>
                  <w:rPr>
                    <w:b/>
                    <w:sz w:val="20"/>
                  </w:rPr>
                  <w:t>12</w:t>
                </w:r>
                <w:r>
                  <w:rPr>
                    <w:b/>
                    <w:spacing w:val="-18"/>
                    <w:sz w:val="20"/>
                  </w:rPr>
                  <w:t xml:space="preserve"> </w:t>
                </w:r>
                <w:r>
                  <w:rPr>
                    <w:b/>
                    <w:sz w:val="20"/>
                  </w:rPr>
                  <w:t>–</w:t>
                </w:r>
                <w:r>
                  <w:rPr>
                    <w:b/>
                    <w:spacing w:val="-16"/>
                    <w:sz w:val="20"/>
                  </w:rPr>
                  <w:t xml:space="preserve"> </w:t>
                </w:r>
                <w:r>
                  <w:rPr>
                    <w:b/>
                    <w:sz w:val="20"/>
                  </w:rPr>
                  <w:t>FURNISHINGS Updated 2021 –  Modified for HDS</w:t>
                </w:r>
              </w:p>
            </w:txbxContent>
          </v:textbox>
          <w10:wrap anchorx="page" anchory="page"/>
        </v:shape>
      </w:pict>
    </w:r>
    <w:r>
      <w:pict w14:anchorId="7D35D266">
        <v:line id="_x0000_s1030" style="position:absolute;z-index:-251658240;mso-position-horizontal-relative:page;mso-position-vertical-relative:page" from="70.6pt,86.2pt" to="541.55pt,86.2pt" strokeweight=".48pt">
          <w10:wrap anchorx="page" anchory="page"/>
        </v:line>
      </w:pict>
    </w:r>
    <w:r>
      <w:pict w14:anchorId="7D35D267">
        <v:shape id="_x0000_s1029" type="#_x0000_t202" style="position:absolute;margin-left:71pt;margin-top:49.75pt;width:395.15pt;height:13.15pt;z-index:-251658239;mso-position-horizontal-relative:page;mso-position-vertical-relative:page" filled="f" stroked="f">
          <v:textbox inset="0,0,0,0">
            <w:txbxContent>
              <w:p w14:paraId="7D35D26C" w14:textId="77777777" w:rsidR="00CB5D1A" w:rsidRDefault="007001F3">
                <w:pPr>
                  <w:spacing w:before="12"/>
                  <w:ind w:left="20"/>
                  <w:rPr>
                    <w:b/>
                    <w:sz w:val="20"/>
                  </w:rPr>
                </w:pPr>
                <w:r>
                  <w:rPr>
                    <w:b/>
                    <w:sz w:val="20"/>
                  </w:rPr>
                  <w:t>PART</w:t>
                </w:r>
                <w:r>
                  <w:rPr>
                    <w:b/>
                    <w:spacing w:val="-18"/>
                    <w:sz w:val="20"/>
                  </w:rPr>
                  <w:t xml:space="preserve"> </w:t>
                </w:r>
                <w:r>
                  <w:rPr>
                    <w:b/>
                    <w:sz w:val="20"/>
                  </w:rPr>
                  <w:t>III</w:t>
                </w:r>
                <w:r>
                  <w:rPr>
                    <w:b/>
                    <w:spacing w:val="-17"/>
                    <w:sz w:val="20"/>
                  </w:rPr>
                  <w:t xml:space="preserve"> </w:t>
                </w:r>
                <w:r>
                  <w:rPr>
                    <w:b/>
                    <w:sz w:val="20"/>
                  </w:rPr>
                  <w:t>–</w:t>
                </w:r>
                <w:r>
                  <w:rPr>
                    <w:b/>
                    <w:spacing w:val="-18"/>
                    <w:sz w:val="20"/>
                  </w:rPr>
                  <w:t xml:space="preserve"> </w:t>
                </w:r>
                <w:r>
                  <w:rPr>
                    <w:b/>
                    <w:sz w:val="20"/>
                  </w:rPr>
                  <w:t>CSU</w:t>
                </w:r>
                <w:r>
                  <w:rPr>
                    <w:b/>
                    <w:spacing w:val="-16"/>
                    <w:sz w:val="20"/>
                  </w:rPr>
                  <w:t xml:space="preserve"> </w:t>
                </w:r>
                <w:r>
                  <w:rPr>
                    <w:b/>
                    <w:sz w:val="20"/>
                  </w:rPr>
                  <w:t>FACILITIES</w:t>
                </w:r>
                <w:r>
                  <w:rPr>
                    <w:b/>
                    <w:spacing w:val="-16"/>
                    <w:sz w:val="20"/>
                  </w:rPr>
                  <w:t xml:space="preserve"> </w:t>
                </w:r>
                <w:r>
                  <w:rPr>
                    <w:b/>
                    <w:sz w:val="20"/>
                  </w:rPr>
                  <w:t>PLANNING,</w:t>
                </w:r>
                <w:r>
                  <w:rPr>
                    <w:b/>
                    <w:spacing w:val="-16"/>
                    <w:sz w:val="20"/>
                  </w:rPr>
                  <w:t xml:space="preserve"> </w:t>
                </w:r>
                <w:r>
                  <w:rPr>
                    <w:b/>
                    <w:sz w:val="20"/>
                  </w:rPr>
                  <w:t>DESIGN</w:t>
                </w:r>
                <w:r>
                  <w:rPr>
                    <w:b/>
                    <w:spacing w:val="-17"/>
                    <w:sz w:val="20"/>
                  </w:rPr>
                  <w:t xml:space="preserve"> </w:t>
                </w:r>
                <w:r>
                  <w:rPr>
                    <w:b/>
                    <w:sz w:val="20"/>
                  </w:rPr>
                  <w:t>AND</w:t>
                </w:r>
                <w:r>
                  <w:rPr>
                    <w:b/>
                    <w:spacing w:val="-18"/>
                    <w:sz w:val="20"/>
                  </w:rPr>
                  <w:t xml:space="preserve"> </w:t>
                </w:r>
                <w:r>
                  <w:rPr>
                    <w:b/>
                    <w:sz w:val="20"/>
                  </w:rPr>
                  <w:t>CONSTRUCTION</w:t>
                </w:r>
                <w:r>
                  <w:rPr>
                    <w:b/>
                    <w:spacing w:val="-16"/>
                    <w:sz w:val="20"/>
                  </w:rPr>
                  <w:t xml:space="preserve"> </w:t>
                </w:r>
                <w:r>
                  <w:rPr>
                    <w:b/>
                    <w:sz w:val="20"/>
                  </w:rPr>
                  <w:t>STANDARDS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46B1" w14:textId="73BDFB49" w:rsidR="007001F3" w:rsidRDefault="007B044A">
    <w:pPr>
      <w:pStyle w:val="Header"/>
    </w:pPr>
    <w:r>
      <w:rPr>
        <w:noProof/>
      </w:rPr>
      <w:pict w14:anchorId="27AB5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390765" o:spid="_x0000_s1033" type="#_x0000_t136" style="position:absolute;margin-left:0;margin-top:0;width:539.15pt;height:134.75pt;rotation:315;z-index:-251658234;mso-position-horizontal:center;mso-position-horizontal-relative:margin;mso-position-vertical:center;mso-position-vertical-relative:margin" o:allowincell="f" fillcolor="silver" stroked="f">
          <v:fill opacity=".5"/>
          <v:textpath style="font-family:&quot;Arial&quot;;font-size:1pt" string="HDS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ACE"/>
    <w:multiLevelType w:val="hybridMultilevel"/>
    <w:tmpl w:val="0BA0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0917"/>
    <w:multiLevelType w:val="hybridMultilevel"/>
    <w:tmpl w:val="F44A522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45B7D"/>
    <w:multiLevelType w:val="hybridMultilevel"/>
    <w:tmpl w:val="F20A0A90"/>
    <w:lvl w:ilvl="0" w:tplc="70C46F7C">
      <w:start w:val="1"/>
      <w:numFmt w:val="upperLetter"/>
      <w:lvlText w:val="%1."/>
      <w:lvlJc w:val="left"/>
      <w:pPr>
        <w:ind w:left="388" w:hanging="288"/>
      </w:pPr>
      <w:rPr>
        <w:rFonts w:ascii="Arial" w:eastAsia="Arial" w:hAnsi="Arial" w:cs="Arial" w:hint="default"/>
        <w:spacing w:val="-1"/>
        <w:w w:val="99"/>
        <w:sz w:val="20"/>
        <w:szCs w:val="20"/>
        <w:lang w:val="en-US" w:eastAsia="en-US" w:bidi="en-US"/>
      </w:rPr>
    </w:lvl>
    <w:lvl w:ilvl="1" w:tplc="899C85B6">
      <w:start w:val="1"/>
      <w:numFmt w:val="decimal"/>
      <w:lvlText w:val="%2."/>
      <w:lvlJc w:val="left"/>
      <w:pPr>
        <w:ind w:left="820" w:hanging="288"/>
      </w:pPr>
      <w:rPr>
        <w:rFonts w:ascii="Arial" w:eastAsia="Arial" w:hAnsi="Arial" w:cs="Arial" w:hint="default"/>
        <w:spacing w:val="-1"/>
        <w:w w:val="99"/>
        <w:sz w:val="20"/>
        <w:szCs w:val="20"/>
        <w:lang w:val="en-US" w:eastAsia="en-US" w:bidi="en-US"/>
      </w:rPr>
    </w:lvl>
    <w:lvl w:ilvl="2" w:tplc="2B7CBE7C">
      <w:start w:val="1"/>
      <w:numFmt w:val="lowerLetter"/>
      <w:lvlText w:val="%3."/>
      <w:lvlJc w:val="left"/>
      <w:pPr>
        <w:ind w:left="1324" w:hanging="360"/>
      </w:pPr>
      <w:rPr>
        <w:rFonts w:ascii="Arial" w:eastAsia="Arial" w:hAnsi="Arial" w:cs="Arial" w:hint="default"/>
        <w:spacing w:val="-1"/>
        <w:w w:val="99"/>
        <w:sz w:val="20"/>
        <w:szCs w:val="20"/>
        <w:lang w:val="en-US" w:eastAsia="en-US" w:bidi="en-US"/>
      </w:rPr>
    </w:lvl>
    <w:lvl w:ilvl="3" w:tplc="0409001B">
      <w:start w:val="1"/>
      <w:numFmt w:val="lowerRoman"/>
      <w:lvlText w:val="%4."/>
      <w:lvlJc w:val="right"/>
      <w:pPr>
        <w:ind w:left="2350" w:hanging="360"/>
      </w:pPr>
      <w:rPr>
        <w:rFonts w:hint="default"/>
        <w:lang w:val="en-US" w:eastAsia="en-US" w:bidi="en-US"/>
      </w:rPr>
    </w:lvl>
    <w:lvl w:ilvl="4" w:tplc="5E72CF36">
      <w:numFmt w:val="bullet"/>
      <w:lvlText w:val="•"/>
      <w:lvlJc w:val="left"/>
      <w:pPr>
        <w:ind w:left="3380" w:hanging="360"/>
      </w:pPr>
      <w:rPr>
        <w:rFonts w:hint="default"/>
        <w:lang w:val="en-US" w:eastAsia="en-US" w:bidi="en-US"/>
      </w:rPr>
    </w:lvl>
    <w:lvl w:ilvl="5" w:tplc="C78E217C">
      <w:numFmt w:val="bullet"/>
      <w:lvlText w:val="•"/>
      <w:lvlJc w:val="left"/>
      <w:pPr>
        <w:ind w:left="4410" w:hanging="360"/>
      </w:pPr>
      <w:rPr>
        <w:rFonts w:hint="default"/>
        <w:lang w:val="en-US" w:eastAsia="en-US" w:bidi="en-US"/>
      </w:rPr>
    </w:lvl>
    <w:lvl w:ilvl="6" w:tplc="F94C8906">
      <w:numFmt w:val="bullet"/>
      <w:lvlText w:val="•"/>
      <w:lvlJc w:val="left"/>
      <w:pPr>
        <w:ind w:left="5440" w:hanging="360"/>
      </w:pPr>
      <w:rPr>
        <w:rFonts w:hint="default"/>
        <w:lang w:val="en-US" w:eastAsia="en-US" w:bidi="en-US"/>
      </w:rPr>
    </w:lvl>
    <w:lvl w:ilvl="7" w:tplc="2DFC6260">
      <w:numFmt w:val="bullet"/>
      <w:lvlText w:val="•"/>
      <w:lvlJc w:val="left"/>
      <w:pPr>
        <w:ind w:left="6470" w:hanging="360"/>
      </w:pPr>
      <w:rPr>
        <w:rFonts w:hint="default"/>
        <w:lang w:val="en-US" w:eastAsia="en-US" w:bidi="en-US"/>
      </w:rPr>
    </w:lvl>
    <w:lvl w:ilvl="8" w:tplc="5480398C">
      <w:numFmt w:val="bullet"/>
      <w:lvlText w:val="•"/>
      <w:lvlJc w:val="left"/>
      <w:pPr>
        <w:ind w:left="7500" w:hanging="360"/>
      </w:pPr>
      <w:rPr>
        <w:rFonts w:hint="default"/>
        <w:lang w:val="en-US" w:eastAsia="en-US" w:bidi="en-US"/>
      </w:rPr>
    </w:lvl>
  </w:abstractNum>
  <w:abstractNum w:abstractNumId="3" w15:restartNumberingAfterBreak="0">
    <w:nsid w:val="06691EDA"/>
    <w:multiLevelType w:val="hybridMultilevel"/>
    <w:tmpl w:val="FFFFFFFF"/>
    <w:lvl w:ilvl="0" w:tplc="8DEC1F34">
      <w:start w:val="1"/>
      <w:numFmt w:val="decimal"/>
      <w:lvlText w:val="%1."/>
      <w:lvlJc w:val="left"/>
      <w:pPr>
        <w:ind w:left="720" w:hanging="360"/>
      </w:pPr>
    </w:lvl>
    <w:lvl w:ilvl="1" w:tplc="5B3C7666">
      <w:start w:val="1"/>
      <w:numFmt w:val="lowerLetter"/>
      <w:lvlText w:val="%2."/>
      <w:lvlJc w:val="left"/>
      <w:pPr>
        <w:ind w:left="1440" w:hanging="360"/>
      </w:pPr>
    </w:lvl>
    <w:lvl w:ilvl="2" w:tplc="A95848B6">
      <w:start w:val="1"/>
      <w:numFmt w:val="lowerRoman"/>
      <w:lvlText w:val="%3."/>
      <w:lvlJc w:val="left"/>
      <w:pPr>
        <w:ind w:left="2160" w:hanging="180"/>
      </w:pPr>
    </w:lvl>
    <w:lvl w:ilvl="3" w:tplc="F1528D22">
      <w:start w:val="1"/>
      <w:numFmt w:val="decimal"/>
      <w:lvlText w:val="%4."/>
      <w:lvlJc w:val="left"/>
      <w:pPr>
        <w:ind w:left="2880" w:hanging="360"/>
      </w:pPr>
    </w:lvl>
    <w:lvl w:ilvl="4" w:tplc="C16256D8">
      <w:start w:val="1"/>
      <w:numFmt w:val="lowerLetter"/>
      <w:lvlText w:val="%5."/>
      <w:lvlJc w:val="left"/>
      <w:pPr>
        <w:ind w:left="3600" w:hanging="360"/>
      </w:pPr>
    </w:lvl>
    <w:lvl w:ilvl="5" w:tplc="1C94E482">
      <w:start w:val="1"/>
      <w:numFmt w:val="lowerRoman"/>
      <w:lvlText w:val="%6."/>
      <w:lvlJc w:val="right"/>
      <w:pPr>
        <w:ind w:left="4320" w:hanging="180"/>
      </w:pPr>
    </w:lvl>
    <w:lvl w:ilvl="6" w:tplc="00784784">
      <w:start w:val="1"/>
      <w:numFmt w:val="decimal"/>
      <w:lvlText w:val="%7."/>
      <w:lvlJc w:val="left"/>
      <w:pPr>
        <w:ind w:left="5040" w:hanging="360"/>
      </w:pPr>
    </w:lvl>
    <w:lvl w:ilvl="7" w:tplc="148CAB66">
      <w:start w:val="1"/>
      <w:numFmt w:val="lowerLetter"/>
      <w:lvlText w:val="%8."/>
      <w:lvlJc w:val="left"/>
      <w:pPr>
        <w:ind w:left="5760" w:hanging="360"/>
      </w:pPr>
    </w:lvl>
    <w:lvl w:ilvl="8" w:tplc="001815BA">
      <w:start w:val="1"/>
      <w:numFmt w:val="lowerRoman"/>
      <w:lvlText w:val="%9."/>
      <w:lvlJc w:val="right"/>
      <w:pPr>
        <w:ind w:left="6480" w:hanging="180"/>
      </w:pPr>
    </w:lvl>
  </w:abstractNum>
  <w:abstractNum w:abstractNumId="4" w15:restartNumberingAfterBreak="0">
    <w:nsid w:val="0EBB523B"/>
    <w:multiLevelType w:val="hybridMultilevel"/>
    <w:tmpl w:val="F50A1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D0A70"/>
    <w:multiLevelType w:val="hybridMultilevel"/>
    <w:tmpl w:val="911C6FC6"/>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93037"/>
    <w:multiLevelType w:val="hybridMultilevel"/>
    <w:tmpl w:val="FA0067A4"/>
    <w:lvl w:ilvl="0" w:tplc="7D523816">
      <w:start w:val="1"/>
      <w:numFmt w:val="upperLetter"/>
      <w:lvlText w:val="%1."/>
      <w:lvlJc w:val="left"/>
      <w:pPr>
        <w:ind w:left="388" w:hanging="288"/>
      </w:pPr>
      <w:rPr>
        <w:rFonts w:ascii="Arial" w:eastAsia="Arial" w:hAnsi="Arial" w:cs="Arial" w:hint="default"/>
        <w:spacing w:val="-1"/>
        <w:w w:val="99"/>
        <w:sz w:val="20"/>
        <w:szCs w:val="20"/>
        <w:lang w:val="en-US" w:eastAsia="en-US" w:bidi="en-US"/>
      </w:rPr>
    </w:lvl>
    <w:lvl w:ilvl="1" w:tplc="EF54F3AA">
      <w:start w:val="1"/>
      <w:numFmt w:val="decimal"/>
      <w:lvlText w:val="%2."/>
      <w:lvlJc w:val="left"/>
      <w:pPr>
        <w:ind w:left="820" w:hanging="288"/>
      </w:pPr>
      <w:rPr>
        <w:rFonts w:ascii="Arial" w:eastAsia="Arial" w:hAnsi="Arial" w:cs="Arial" w:hint="default"/>
        <w:spacing w:val="-1"/>
        <w:w w:val="99"/>
        <w:sz w:val="20"/>
        <w:szCs w:val="20"/>
        <w:lang w:val="en-US" w:eastAsia="en-US" w:bidi="en-US"/>
      </w:rPr>
    </w:lvl>
    <w:lvl w:ilvl="2" w:tplc="41084452">
      <w:numFmt w:val="bullet"/>
      <w:lvlText w:val="•"/>
      <w:lvlJc w:val="left"/>
      <w:pPr>
        <w:ind w:left="1791" w:hanging="288"/>
      </w:pPr>
      <w:rPr>
        <w:rFonts w:hint="default"/>
        <w:lang w:val="en-US" w:eastAsia="en-US" w:bidi="en-US"/>
      </w:rPr>
    </w:lvl>
    <w:lvl w:ilvl="3" w:tplc="62D4BCE0">
      <w:numFmt w:val="bullet"/>
      <w:lvlText w:val="•"/>
      <w:lvlJc w:val="left"/>
      <w:pPr>
        <w:ind w:left="2762" w:hanging="288"/>
      </w:pPr>
      <w:rPr>
        <w:rFonts w:hint="default"/>
        <w:lang w:val="en-US" w:eastAsia="en-US" w:bidi="en-US"/>
      </w:rPr>
    </w:lvl>
    <w:lvl w:ilvl="4" w:tplc="6512BB2C">
      <w:numFmt w:val="bullet"/>
      <w:lvlText w:val="•"/>
      <w:lvlJc w:val="left"/>
      <w:pPr>
        <w:ind w:left="3733" w:hanging="288"/>
      </w:pPr>
      <w:rPr>
        <w:rFonts w:hint="default"/>
        <w:lang w:val="en-US" w:eastAsia="en-US" w:bidi="en-US"/>
      </w:rPr>
    </w:lvl>
    <w:lvl w:ilvl="5" w:tplc="2B6EA9F2">
      <w:numFmt w:val="bullet"/>
      <w:lvlText w:val="•"/>
      <w:lvlJc w:val="left"/>
      <w:pPr>
        <w:ind w:left="4704" w:hanging="288"/>
      </w:pPr>
      <w:rPr>
        <w:rFonts w:hint="default"/>
        <w:lang w:val="en-US" w:eastAsia="en-US" w:bidi="en-US"/>
      </w:rPr>
    </w:lvl>
    <w:lvl w:ilvl="6" w:tplc="41409108">
      <w:numFmt w:val="bullet"/>
      <w:lvlText w:val="•"/>
      <w:lvlJc w:val="left"/>
      <w:pPr>
        <w:ind w:left="5675" w:hanging="288"/>
      </w:pPr>
      <w:rPr>
        <w:rFonts w:hint="default"/>
        <w:lang w:val="en-US" w:eastAsia="en-US" w:bidi="en-US"/>
      </w:rPr>
    </w:lvl>
    <w:lvl w:ilvl="7" w:tplc="8570AC1A">
      <w:numFmt w:val="bullet"/>
      <w:lvlText w:val="•"/>
      <w:lvlJc w:val="left"/>
      <w:pPr>
        <w:ind w:left="6646" w:hanging="288"/>
      </w:pPr>
      <w:rPr>
        <w:rFonts w:hint="default"/>
        <w:lang w:val="en-US" w:eastAsia="en-US" w:bidi="en-US"/>
      </w:rPr>
    </w:lvl>
    <w:lvl w:ilvl="8" w:tplc="D4264346">
      <w:numFmt w:val="bullet"/>
      <w:lvlText w:val="•"/>
      <w:lvlJc w:val="left"/>
      <w:pPr>
        <w:ind w:left="7617" w:hanging="288"/>
      </w:pPr>
      <w:rPr>
        <w:rFonts w:hint="default"/>
        <w:lang w:val="en-US" w:eastAsia="en-US" w:bidi="en-US"/>
      </w:rPr>
    </w:lvl>
  </w:abstractNum>
  <w:abstractNum w:abstractNumId="7" w15:restartNumberingAfterBreak="0">
    <w:nsid w:val="1B2102CD"/>
    <w:multiLevelType w:val="hybridMultilevel"/>
    <w:tmpl w:val="2534AF24"/>
    <w:lvl w:ilvl="0" w:tplc="04090019">
      <w:start w:val="1"/>
      <w:numFmt w:val="lowerLetter"/>
      <w:lvlText w:val="%1."/>
      <w:lvlJc w:val="left"/>
      <w:pPr>
        <w:ind w:left="2448" w:hanging="360"/>
      </w:p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8" w15:restartNumberingAfterBreak="0">
    <w:nsid w:val="1F3F6149"/>
    <w:multiLevelType w:val="hybridMultilevel"/>
    <w:tmpl w:val="BB4E5542"/>
    <w:lvl w:ilvl="0" w:tplc="09704FD0">
      <w:start w:val="1"/>
      <w:numFmt w:val="upperLetter"/>
      <w:lvlText w:val="%1."/>
      <w:lvlJc w:val="left"/>
      <w:pPr>
        <w:ind w:left="720" w:hanging="360"/>
      </w:pPr>
    </w:lvl>
    <w:lvl w:ilvl="1" w:tplc="0409000F">
      <w:start w:val="1"/>
      <w:numFmt w:val="decimal"/>
      <w:lvlText w:val="%2."/>
      <w:lvlJc w:val="left"/>
      <w:pPr>
        <w:ind w:left="1440" w:hanging="360"/>
      </w:pPr>
    </w:lvl>
    <w:lvl w:ilvl="2" w:tplc="8A7C62C6">
      <w:start w:val="1"/>
      <w:numFmt w:val="lowerRoman"/>
      <w:lvlText w:val="%3."/>
      <w:lvlJc w:val="right"/>
      <w:pPr>
        <w:ind w:left="2160" w:hanging="180"/>
      </w:pPr>
    </w:lvl>
    <w:lvl w:ilvl="3" w:tplc="9C8ACD4C">
      <w:start w:val="1"/>
      <w:numFmt w:val="decimal"/>
      <w:lvlText w:val="%4."/>
      <w:lvlJc w:val="left"/>
      <w:pPr>
        <w:ind w:left="2880" w:hanging="360"/>
      </w:pPr>
    </w:lvl>
    <w:lvl w:ilvl="4" w:tplc="859AE000">
      <w:start w:val="1"/>
      <w:numFmt w:val="lowerLetter"/>
      <w:lvlText w:val="%5."/>
      <w:lvlJc w:val="left"/>
      <w:pPr>
        <w:ind w:left="3600" w:hanging="360"/>
      </w:pPr>
    </w:lvl>
    <w:lvl w:ilvl="5" w:tplc="054EDBFE">
      <w:start w:val="1"/>
      <w:numFmt w:val="lowerRoman"/>
      <w:lvlText w:val="%6."/>
      <w:lvlJc w:val="right"/>
      <w:pPr>
        <w:ind w:left="4320" w:hanging="180"/>
      </w:pPr>
    </w:lvl>
    <w:lvl w:ilvl="6" w:tplc="50064CA2">
      <w:start w:val="1"/>
      <w:numFmt w:val="decimal"/>
      <w:lvlText w:val="%7."/>
      <w:lvlJc w:val="left"/>
      <w:pPr>
        <w:ind w:left="5040" w:hanging="360"/>
      </w:pPr>
    </w:lvl>
    <w:lvl w:ilvl="7" w:tplc="4EA210FE">
      <w:start w:val="1"/>
      <w:numFmt w:val="lowerLetter"/>
      <w:lvlText w:val="%8."/>
      <w:lvlJc w:val="left"/>
      <w:pPr>
        <w:ind w:left="5760" w:hanging="360"/>
      </w:pPr>
    </w:lvl>
    <w:lvl w:ilvl="8" w:tplc="2BBC2806">
      <w:start w:val="1"/>
      <w:numFmt w:val="lowerRoman"/>
      <w:lvlText w:val="%9."/>
      <w:lvlJc w:val="right"/>
      <w:pPr>
        <w:ind w:left="6480" w:hanging="180"/>
      </w:pPr>
    </w:lvl>
  </w:abstractNum>
  <w:abstractNum w:abstractNumId="9" w15:restartNumberingAfterBreak="0">
    <w:nsid w:val="20D3689E"/>
    <w:multiLevelType w:val="hybridMultilevel"/>
    <w:tmpl w:val="2864DA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02D4E"/>
    <w:multiLevelType w:val="hybridMultilevel"/>
    <w:tmpl w:val="9D8CA364"/>
    <w:lvl w:ilvl="0" w:tplc="E378339A">
      <w:start w:val="1"/>
      <w:numFmt w:val="upperLetter"/>
      <w:lvlText w:val="%1."/>
      <w:lvlJc w:val="left"/>
      <w:pPr>
        <w:ind w:left="388" w:hanging="288"/>
      </w:pPr>
      <w:rPr>
        <w:rFonts w:ascii="Arial" w:eastAsia="Arial" w:hAnsi="Arial" w:cs="Arial" w:hint="default"/>
        <w:spacing w:val="-1"/>
        <w:w w:val="99"/>
        <w:sz w:val="20"/>
        <w:szCs w:val="20"/>
        <w:lang w:val="en-US" w:eastAsia="en-US" w:bidi="en-US"/>
      </w:rPr>
    </w:lvl>
    <w:lvl w:ilvl="1" w:tplc="FE523122">
      <w:start w:val="1"/>
      <w:numFmt w:val="decimal"/>
      <w:lvlText w:val="%2."/>
      <w:lvlJc w:val="left"/>
      <w:pPr>
        <w:ind w:left="820" w:hanging="288"/>
      </w:pPr>
      <w:rPr>
        <w:rFonts w:ascii="Arial" w:eastAsia="Arial" w:hAnsi="Arial" w:cs="Arial" w:hint="default"/>
        <w:spacing w:val="-1"/>
        <w:w w:val="99"/>
        <w:sz w:val="20"/>
        <w:szCs w:val="20"/>
        <w:lang w:val="en-US" w:eastAsia="en-US" w:bidi="en-US"/>
      </w:rPr>
    </w:lvl>
    <w:lvl w:ilvl="2" w:tplc="46385820">
      <w:start w:val="1"/>
      <w:numFmt w:val="lowerLetter"/>
      <w:lvlText w:val="%3."/>
      <w:lvlJc w:val="left"/>
      <w:pPr>
        <w:ind w:left="1324" w:hanging="360"/>
      </w:pPr>
      <w:rPr>
        <w:rFonts w:ascii="Arial" w:eastAsia="Arial" w:hAnsi="Arial" w:cs="Arial" w:hint="default"/>
        <w:spacing w:val="-1"/>
        <w:w w:val="99"/>
        <w:sz w:val="20"/>
        <w:szCs w:val="20"/>
        <w:lang w:val="en-US" w:eastAsia="en-US" w:bidi="en-US"/>
      </w:rPr>
    </w:lvl>
    <w:lvl w:ilvl="3" w:tplc="311EAD62">
      <w:start w:val="1"/>
      <w:numFmt w:val="lowerRoman"/>
      <w:lvlText w:val="%4."/>
      <w:lvlJc w:val="left"/>
      <w:pPr>
        <w:ind w:left="1914" w:hanging="288"/>
        <w:jc w:val="right"/>
      </w:pPr>
      <w:rPr>
        <w:rFonts w:ascii="Arial" w:eastAsia="Arial" w:hAnsi="Arial" w:cs="Arial" w:hint="default"/>
        <w:spacing w:val="-2"/>
        <w:w w:val="99"/>
        <w:sz w:val="20"/>
        <w:szCs w:val="20"/>
        <w:lang w:val="en-US" w:eastAsia="en-US" w:bidi="en-US"/>
      </w:rPr>
    </w:lvl>
    <w:lvl w:ilvl="4" w:tplc="11902AF4">
      <w:start w:val="1"/>
      <w:numFmt w:val="lowerLetter"/>
      <w:lvlText w:val="%5)"/>
      <w:lvlJc w:val="left"/>
      <w:pPr>
        <w:ind w:left="2260" w:hanging="288"/>
      </w:pPr>
      <w:rPr>
        <w:rFonts w:ascii="Arial" w:eastAsia="Arial" w:hAnsi="Arial" w:cs="Arial" w:hint="default"/>
        <w:spacing w:val="-1"/>
        <w:w w:val="99"/>
        <w:sz w:val="20"/>
        <w:szCs w:val="20"/>
        <w:lang w:val="en-US" w:eastAsia="en-US" w:bidi="en-US"/>
      </w:rPr>
    </w:lvl>
    <w:lvl w:ilvl="5" w:tplc="5912670A">
      <w:numFmt w:val="bullet"/>
      <w:lvlText w:val="•"/>
      <w:lvlJc w:val="left"/>
      <w:pPr>
        <w:ind w:left="3476" w:hanging="288"/>
      </w:pPr>
      <w:rPr>
        <w:rFonts w:hint="default"/>
        <w:lang w:val="en-US" w:eastAsia="en-US" w:bidi="en-US"/>
      </w:rPr>
    </w:lvl>
    <w:lvl w:ilvl="6" w:tplc="80722E24">
      <w:numFmt w:val="bullet"/>
      <w:lvlText w:val="•"/>
      <w:lvlJc w:val="left"/>
      <w:pPr>
        <w:ind w:left="4693" w:hanging="288"/>
      </w:pPr>
      <w:rPr>
        <w:rFonts w:hint="default"/>
        <w:lang w:val="en-US" w:eastAsia="en-US" w:bidi="en-US"/>
      </w:rPr>
    </w:lvl>
    <w:lvl w:ilvl="7" w:tplc="627CA8F0">
      <w:numFmt w:val="bullet"/>
      <w:lvlText w:val="•"/>
      <w:lvlJc w:val="left"/>
      <w:pPr>
        <w:ind w:left="5910" w:hanging="288"/>
      </w:pPr>
      <w:rPr>
        <w:rFonts w:hint="default"/>
        <w:lang w:val="en-US" w:eastAsia="en-US" w:bidi="en-US"/>
      </w:rPr>
    </w:lvl>
    <w:lvl w:ilvl="8" w:tplc="6F7448AE">
      <w:numFmt w:val="bullet"/>
      <w:lvlText w:val="•"/>
      <w:lvlJc w:val="left"/>
      <w:pPr>
        <w:ind w:left="7126" w:hanging="288"/>
      </w:pPr>
      <w:rPr>
        <w:rFonts w:hint="default"/>
        <w:lang w:val="en-US" w:eastAsia="en-US" w:bidi="en-US"/>
      </w:rPr>
    </w:lvl>
  </w:abstractNum>
  <w:abstractNum w:abstractNumId="11" w15:restartNumberingAfterBreak="0">
    <w:nsid w:val="266648E3"/>
    <w:multiLevelType w:val="hybridMultilevel"/>
    <w:tmpl w:val="F0BAD3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B0E02"/>
    <w:multiLevelType w:val="hybridMultilevel"/>
    <w:tmpl w:val="111E1CB6"/>
    <w:lvl w:ilvl="0" w:tplc="EECA71A2">
      <w:start w:val="1"/>
      <w:numFmt w:val="upperLetter"/>
      <w:lvlText w:val="%1."/>
      <w:lvlJc w:val="left"/>
      <w:pPr>
        <w:ind w:left="388" w:hanging="288"/>
      </w:pPr>
      <w:rPr>
        <w:rFonts w:ascii="Arial" w:eastAsia="Arial" w:hAnsi="Arial" w:cs="Arial" w:hint="default"/>
        <w:spacing w:val="-1"/>
        <w:w w:val="99"/>
        <w:sz w:val="20"/>
        <w:szCs w:val="20"/>
        <w:lang w:val="en-US" w:eastAsia="en-US" w:bidi="en-US"/>
      </w:rPr>
    </w:lvl>
    <w:lvl w:ilvl="1" w:tplc="D2025264">
      <w:start w:val="1"/>
      <w:numFmt w:val="decimal"/>
      <w:lvlText w:val="%2."/>
      <w:lvlJc w:val="left"/>
      <w:pPr>
        <w:ind w:left="820" w:hanging="288"/>
      </w:pPr>
      <w:rPr>
        <w:rFonts w:ascii="Arial" w:eastAsia="Arial" w:hAnsi="Arial" w:cs="Arial" w:hint="default"/>
        <w:spacing w:val="-1"/>
        <w:w w:val="99"/>
        <w:sz w:val="20"/>
        <w:szCs w:val="20"/>
        <w:lang w:val="en-US" w:eastAsia="en-US" w:bidi="en-US"/>
      </w:rPr>
    </w:lvl>
    <w:lvl w:ilvl="2" w:tplc="230E2CC6">
      <w:start w:val="1"/>
      <w:numFmt w:val="lowerLetter"/>
      <w:lvlText w:val="%3."/>
      <w:lvlJc w:val="left"/>
      <w:pPr>
        <w:ind w:left="1324" w:hanging="360"/>
      </w:pPr>
      <w:rPr>
        <w:rFonts w:ascii="Arial" w:eastAsia="Arial" w:hAnsi="Arial" w:cs="Arial" w:hint="default"/>
        <w:spacing w:val="-1"/>
        <w:w w:val="99"/>
        <w:sz w:val="20"/>
        <w:szCs w:val="20"/>
        <w:lang w:val="en-US" w:eastAsia="en-US" w:bidi="en-US"/>
      </w:rPr>
    </w:lvl>
    <w:lvl w:ilvl="3" w:tplc="24EA7DD0">
      <w:numFmt w:val="bullet"/>
      <w:lvlText w:val="•"/>
      <w:lvlJc w:val="left"/>
      <w:pPr>
        <w:ind w:left="2350" w:hanging="360"/>
      </w:pPr>
      <w:rPr>
        <w:rFonts w:hint="default"/>
        <w:lang w:val="en-US" w:eastAsia="en-US" w:bidi="en-US"/>
      </w:rPr>
    </w:lvl>
    <w:lvl w:ilvl="4" w:tplc="2118FF64">
      <w:numFmt w:val="bullet"/>
      <w:lvlText w:val="•"/>
      <w:lvlJc w:val="left"/>
      <w:pPr>
        <w:ind w:left="3380" w:hanging="360"/>
      </w:pPr>
      <w:rPr>
        <w:rFonts w:hint="default"/>
        <w:lang w:val="en-US" w:eastAsia="en-US" w:bidi="en-US"/>
      </w:rPr>
    </w:lvl>
    <w:lvl w:ilvl="5" w:tplc="5CF22A9E">
      <w:numFmt w:val="bullet"/>
      <w:lvlText w:val="•"/>
      <w:lvlJc w:val="left"/>
      <w:pPr>
        <w:ind w:left="4410" w:hanging="360"/>
      </w:pPr>
      <w:rPr>
        <w:rFonts w:hint="default"/>
        <w:lang w:val="en-US" w:eastAsia="en-US" w:bidi="en-US"/>
      </w:rPr>
    </w:lvl>
    <w:lvl w:ilvl="6" w:tplc="5B984092">
      <w:numFmt w:val="bullet"/>
      <w:lvlText w:val="•"/>
      <w:lvlJc w:val="left"/>
      <w:pPr>
        <w:ind w:left="5440" w:hanging="360"/>
      </w:pPr>
      <w:rPr>
        <w:rFonts w:hint="default"/>
        <w:lang w:val="en-US" w:eastAsia="en-US" w:bidi="en-US"/>
      </w:rPr>
    </w:lvl>
    <w:lvl w:ilvl="7" w:tplc="7F185248">
      <w:numFmt w:val="bullet"/>
      <w:lvlText w:val="•"/>
      <w:lvlJc w:val="left"/>
      <w:pPr>
        <w:ind w:left="6470" w:hanging="360"/>
      </w:pPr>
      <w:rPr>
        <w:rFonts w:hint="default"/>
        <w:lang w:val="en-US" w:eastAsia="en-US" w:bidi="en-US"/>
      </w:rPr>
    </w:lvl>
    <w:lvl w:ilvl="8" w:tplc="E3688A72">
      <w:numFmt w:val="bullet"/>
      <w:lvlText w:val="•"/>
      <w:lvlJc w:val="left"/>
      <w:pPr>
        <w:ind w:left="7500" w:hanging="360"/>
      </w:pPr>
      <w:rPr>
        <w:rFonts w:hint="default"/>
        <w:lang w:val="en-US" w:eastAsia="en-US" w:bidi="en-US"/>
      </w:rPr>
    </w:lvl>
  </w:abstractNum>
  <w:abstractNum w:abstractNumId="13" w15:restartNumberingAfterBreak="0">
    <w:nsid w:val="315677F9"/>
    <w:multiLevelType w:val="hybridMultilevel"/>
    <w:tmpl w:val="BF441ED4"/>
    <w:lvl w:ilvl="0" w:tplc="FD845796">
      <w:start w:val="1"/>
      <w:numFmt w:val="upperLetter"/>
      <w:lvlText w:val="%1."/>
      <w:lvlJc w:val="left"/>
      <w:pPr>
        <w:ind w:left="388" w:hanging="288"/>
      </w:pPr>
      <w:rPr>
        <w:rFonts w:ascii="Arial" w:eastAsia="Arial" w:hAnsi="Arial" w:cs="Arial" w:hint="default"/>
        <w:spacing w:val="-1"/>
        <w:w w:val="99"/>
        <w:sz w:val="20"/>
        <w:szCs w:val="20"/>
        <w:lang w:val="en-US" w:eastAsia="en-US" w:bidi="en-US"/>
      </w:rPr>
    </w:lvl>
    <w:lvl w:ilvl="1" w:tplc="A8AC7A2A">
      <w:start w:val="1"/>
      <w:numFmt w:val="decimal"/>
      <w:lvlText w:val="%2."/>
      <w:lvlJc w:val="left"/>
      <w:pPr>
        <w:ind w:left="820" w:hanging="288"/>
      </w:pPr>
      <w:rPr>
        <w:rFonts w:ascii="Arial" w:eastAsia="Arial" w:hAnsi="Arial" w:cs="Arial" w:hint="default"/>
        <w:spacing w:val="-1"/>
        <w:w w:val="99"/>
        <w:sz w:val="20"/>
        <w:szCs w:val="20"/>
        <w:lang w:val="en-US" w:eastAsia="en-US" w:bidi="en-US"/>
      </w:rPr>
    </w:lvl>
    <w:lvl w:ilvl="2" w:tplc="3028D816">
      <w:start w:val="1"/>
      <w:numFmt w:val="lowerLetter"/>
      <w:lvlText w:val="%3."/>
      <w:lvlJc w:val="left"/>
      <w:pPr>
        <w:ind w:left="1324" w:hanging="360"/>
      </w:pPr>
      <w:rPr>
        <w:rFonts w:ascii="Arial" w:eastAsia="Arial" w:hAnsi="Arial" w:cs="Arial" w:hint="default"/>
        <w:spacing w:val="-1"/>
        <w:w w:val="99"/>
        <w:sz w:val="20"/>
        <w:szCs w:val="20"/>
        <w:lang w:val="en-US" w:eastAsia="en-US" w:bidi="en-US"/>
      </w:rPr>
    </w:lvl>
    <w:lvl w:ilvl="3" w:tplc="73888C9A">
      <w:numFmt w:val="bullet"/>
      <w:lvlText w:val="•"/>
      <w:lvlJc w:val="left"/>
      <w:pPr>
        <w:ind w:left="2350" w:hanging="360"/>
      </w:pPr>
      <w:rPr>
        <w:rFonts w:hint="default"/>
        <w:lang w:val="en-US" w:eastAsia="en-US" w:bidi="en-US"/>
      </w:rPr>
    </w:lvl>
    <w:lvl w:ilvl="4" w:tplc="6F4EA06C">
      <w:numFmt w:val="bullet"/>
      <w:lvlText w:val="•"/>
      <w:lvlJc w:val="left"/>
      <w:pPr>
        <w:ind w:left="3380" w:hanging="360"/>
      </w:pPr>
      <w:rPr>
        <w:rFonts w:hint="default"/>
        <w:lang w:val="en-US" w:eastAsia="en-US" w:bidi="en-US"/>
      </w:rPr>
    </w:lvl>
    <w:lvl w:ilvl="5" w:tplc="D30C0CC2">
      <w:numFmt w:val="bullet"/>
      <w:lvlText w:val="•"/>
      <w:lvlJc w:val="left"/>
      <w:pPr>
        <w:ind w:left="4410" w:hanging="360"/>
      </w:pPr>
      <w:rPr>
        <w:rFonts w:hint="default"/>
        <w:lang w:val="en-US" w:eastAsia="en-US" w:bidi="en-US"/>
      </w:rPr>
    </w:lvl>
    <w:lvl w:ilvl="6" w:tplc="F37C9396">
      <w:numFmt w:val="bullet"/>
      <w:lvlText w:val="•"/>
      <w:lvlJc w:val="left"/>
      <w:pPr>
        <w:ind w:left="5440" w:hanging="360"/>
      </w:pPr>
      <w:rPr>
        <w:rFonts w:hint="default"/>
        <w:lang w:val="en-US" w:eastAsia="en-US" w:bidi="en-US"/>
      </w:rPr>
    </w:lvl>
    <w:lvl w:ilvl="7" w:tplc="661A5440">
      <w:numFmt w:val="bullet"/>
      <w:lvlText w:val="•"/>
      <w:lvlJc w:val="left"/>
      <w:pPr>
        <w:ind w:left="6470" w:hanging="360"/>
      </w:pPr>
      <w:rPr>
        <w:rFonts w:hint="default"/>
        <w:lang w:val="en-US" w:eastAsia="en-US" w:bidi="en-US"/>
      </w:rPr>
    </w:lvl>
    <w:lvl w:ilvl="8" w:tplc="81507926">
      <w:numFmt w:val="bullet"/>
      <w:lvlText w:val="•"/>
      <w:lvlJc w:val="left"/>
      <w:pPr>
        <w:ind w:left="7500" w:hanging="360"/>
      </w:pPr>
      <w:rPr>
        <w:rFonts w:hint="default"/>
        <w:lang w:val="en-US" w:eastAsia="en-US" w:bidi="en-US"/>
      </w:rPr>
    </w:lvl>
  </w:abstractNum>
  <w:abstractNum w:abstractNumId="14" w15:restartNumberingAfterBreak="0">
    <w:nsid w:val="3968051D"/>
    <w:multiLevelType w:val="hybridMultilevel"/>
    <w:tmpl w:val="FFFFFFFF"/>
    <w:lvl w:ilvl="0" w:tplc="CE3EAFE2">
      <w:start w:val="1"/>
      <w:numFmt w:val="decimal"/>
      <w:lvlText w:val="%1."/>
      <w:lvlJc w:val="left"/>
      <w:pPr>
        <w:ind w:left="720" w:hanging="360"/>
      </w:pPr>
    </w:lvl>
    <w:lvl w:ilvl="1" w:tplc="FA124AA6">
      <w:start w:val="1"/>
      <w:numFmt w:val="lowerLetter"/>
      <w:lvlText w:val="%2."/>
      <w:lvlJc w:val="left"/>
      <w:pPr>
        <w:ind w:left="1440" w:hanging="360"/>
      </w:pPr>
    </w:lvl>
    <w:lvl w:ilvl="2" w:tplc="1E12114C">
      <w:start w:val="1"/>
      <w:numFmt w:val="lowerLetter"/>
      <w:lvlText w:val="%3."/>
      <w:lvlJc w:val="left"/>
      <w:pPr>
        <w:ind w:left="2160" w:hanging="180"/>
      </w:pPr>
    </w:lvl>
    <w:lvl w:ilvl="3" w:tplc="F3F6CFAC">
      <w:start w:val="1"/>
      <w:numFmt w:val="decimal"/>
      <w:lvlText w:val="%4."/>
      <w:lvlJc w:val="left"/>
      <w:pPr>
        <w:ind w:left="2880" w:hanging="360"/>
      </w:pPr>
    </w:lvl>
    <w:lvl w:ilvl="4" w:tplc="905A4A16">
      <w:start w:val="1"/>
      <w:numFmt w:val="lowerLetter"/>
      <w:lvlText w:val="%5."/>
      <w:lvlJc w:val="left"/>
      <w:pPr>
        <w:ind w:left="3600" w:hanging="360"/>
      </w:pPr>
    </w:lvl>
    <w:lvl w:ilvl="5" w:tplc="A3DA6C66">
      <w:start w:val="1"/>
      <w:numFmt w:val="lowerRoman"/>
      <w:lvlText w:val="%6."/>
      <w:lvlJc w:val="right"/>
      <w:pPr>
        <w:ind w:left="4320" w:hanging="180"/>
      </w:pPr>
    </w:lvl>
    <w:lvl w:ilvl="6" w:tplc="EAF4416A">
      <w:start w:val="1"/>
      <w:numFmt w:val="decimal"/>
      <w:lvlText w:val="%7."/>
      <w:lvlJc w:val="left"/>
      <w:pPr>
        <w:ind w:left="5040" w:hanging="360"/>
      </w:pPr>
    </w:lvl>
    <w:lvl w:ilvl="7" w:tplc="EFD20436">
      <w:start w:val="1"/>
      <w:numFmt w:val="lowerLetter"/>
      <w:lvlText w:val="%8."/>
      <w:lvlJc w:val="left"/>
      <w:pPr>
        <w:ind w:left="5760" w:hanging="360"/>
      </w:pPr>
    </w:lvl>
    <w:lvl w:ilvl="8" w:tplc="D71CCD58">
      <w:start w:val="1"/>
      <w:numFmt w:val="lowerRoman"/>
      <w:lvlText w:val="%9."/>
      <w:lvlJc w:val="right"/>
      <w:pPr>
        <w:ind w:left="6480" w:hanging="180"/>
      </w:pPr>
    </w:lvl>
  </w:abstractNum>
  <w:abstractNum w:abstractNumId="15" w15:restartNumberingAfterBreak="0">
    <w:nsid w:val="4BF11BFB"/>
    <w:multiLevelType w:val="hybridMultilevel"/>
    <w:tmpl w:val="6D9A0D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540DF"/>
    <w:multiLevelType w:val="hybridMultilevel"/>
    <w:tmpl w:val="32986D26"/>
    <w:lvl w:ilvl="0" w:tplc="B734DF8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1512CA"/>
    <w:multiLevelType w:val="hybridMultilevel"/>
    <w:tmpl w:val="2A9288C2"/>
    <w:lvl w:ilvl="0" w:tplc="19E8567E">
      <w:start w:val="3"/>
      <w:numFmt w:val="decimal"/>
      <w:lvlText w:val="%1."/>
      <w:lvlJc w:val="left"/>
      <w:pPr>
        <w:ind w:left="820" w:hanging="288"/>
      </w:pPr>
      <w:rPr>
        <w:rFonts w:ascii="Arial" w:eastAsia="Arial" w:hAnsi="Arial" w:cs="Arial" w:hint="default"/>
        <w:spacing w:val="-1"/>
        <w:w w:val="99"/>
        <w:sz w:val="20"/>
        <w:szCs w:val="20"/>
        <w:lang w:val="en-US" w:eastAsia="en-US" w:bidi="en-US"/>
      </w:rPr>
    </w:lvl>
    <w:lvl w:ilvl="1" w:tplc="9A7ADE84">
      <w:start w:val="1"/>
      <w:numFmt w:val="lowerLetter"/>
      <w:lvlText w:val="%2."/>
      <w:lvlJc w:val="left"/>
      <w:pPr>
        <w:ind w:left="1324" w:hanging="360"/>
      </w:pPr>
      <w:rPr>
        <w:rFonts w:ascii="Arial" w:eastAsia="Arial" w:hAnsi="Arial" w:cs="Arial" w:hint="default"/>
        <w:spacing w:val="-1"/>
        <w:w w:val="99"/>
        <w:sz w:val="20"/>
        <w:szCs w:val="20"/>
        <w:lang w:val="en-US" w:eastAsia="en-US" w:bidi="en-US"/>
      </w:rPr>
    </w:lvl>
    <w:lvl w:ilvl="2" w:tplc="2444D14E">
      <w:numFmt w:val="bullet"/>
      <w:lvlText w:val="•"/>
      <w:lvlJc w:val="left"/>
      <w:pPr>
        <w:ind w:left="2235" w:hanging="360"/>
      </w:pPr>
      <w:rPr>
        <w:rFonts w:hint="default"/>
        <w:lang w:val="en-US" w:eastAsia="en-US" w:bidi="en-US"/>
      </w:rPr>
    </w:lvl>
    <w:lvl w:ilvl="3" w:tplc="4ECE8720">
      <w:numFmt w:val="bullet"/>
      <w:lvlText w:val="•"/>
      <w:lvlJc w:val="left"/>
      <w:pPr>
        <w:ind w:left="3151" w:hanging="360"/>
      </w:pPr>
      <w:rPr>
        <w:rFonts w:hint="default"/>
        <w:lang w:val="en-US" w:eastAsia="en-US" w:bidi="en-US"/>
      </w:rPr>
    </w:lvl>
    <w:lvl w:ilvl="4" w:tplc="65D87C92">
      <w:numFmt w:val="bullet"/>
      <w:lvlText w:val="•"/>
      <w:lvlJc w:val="left"/>
      <w:pPr>
        <w:ind w:left="4066" w:hanging="360"/>
      </w:pPr>
      <w:rPr>
        <w:rFonts w:hint="default"/>
        <w:lang w:val="en-US" w:eastAsia="en-US" w:bidi="en-US"/>
      </w:rPr>
    </w:lvl>
    <w:lvl w:ilvl="5" w:tplc="75606724">
      <w:numFmt w:val="bullet"/>
      <w:lvlText w:val="•"/>
      <w:lvlJc w:val="left"/>
      <w:pPr>
        <w:ind w:left="4982" w:hanging="360"/>
      </w:pPr>
      <w:rPr>
        <w:rFonts w:hint="default"/>
        <w:lang w:val="en-US" w:eastAsia="en-US" w:bidi="en-US"/>
      </w:rPr>
    </w:lvl>
    <w:lvl w:ilvl="6" w:tplc="4D2A95FE">
      <w:numFmt w:val="bullet"/>
      <w:lvlText w:val="•"/>
      <w:lvlJc w:val="left"/>
      <w:pPr>
        <w:ind w:left="5897" w:hanging="360"/>
      </w:pPr>
      <w:rPr>
        <w:rFonts w:hint="default"/>
        <w:lang w:val="en-US" w:eastAsia="en-US" w:bidi="en-US"/>
      </w:rPr>
    </w:lvl>
    <w:lvl w:ilvl="7" w:tplc="C52CCB0C">
      <w:numFmt w:val="bullet"/>
      <w:lvlText w:val="•"/>
      <w:lvlJc w:val="left"/>
      <w:pPr>
        <w:ind w:left="6813" w:hanging="360"/>
      </w:pPr>
      <w:rPr>
        <w:rFonts w:hint="default"/>
        <w:lang w:val="en-US" w:eastAsia="en-US" w:bidi="en-US"/>
      </w:rPr>
    </w:lvl>
    <w:lvl w:ilvl="8" w:tplc="2214AED2">
      <w:numFmt w:val="bullet"/>
      <w:lvlText w:val="•"/>
      <w:lvlJc w:val="left"/>
      <w:pPr>
        <w:ind w:left="7728" w:hanging="360"/>
      </w:pPr>
      <w:rPr>
        <w:rFonts w:hint="default"/>
        <w:lang w:val="en-US" w:eastAsia="en-US" w:bidi="en-US"/>
      </w:rPr>
    </w:lvl>
  </w:abstractNum>
  <w:abstractNum w:abstractNumId="18" w15:restartNumberingAfterBreak="0">
    <w:nsid w:val="61C513A1"/>
    <w:multiLevelType w:val="hybridMultilevel"/>
    <w:tmpl w:val="7BD060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57A18"/>
    <w:multiLevelType w:val="hybridMultilevel"/>
    <w:tmpl w:val="8DA8F8F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6B04519D"/>
    <w:multiLevelType w:val="hybridMultilevel"/>
    <w:tmpl w:val="93C6A0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B1C98"/>
    <w:multiLevelType w:val="hybridMultilevel"/>
    <w:tmpl w:val="60783BF8"/>
    <w:lvl w:ilvl="0" w:tplc="FFB8CE90">
      <w:start w:val="1"/>
      <w:numFmt w:val="upperLetter"/>
      <w:lvlText w:val="%1."/>
      <w:lvlJc w:val="left"/>
      <w:pPr>
        <w:ind w:left="388" w:hanging="288"/>
      </w:pPr>
      <w:rPr>
        <w:rFonts w:ascii="Arial" w:eastAsia="Arial" w:hAnsi="Arial" w:cs="Arial" w:hint="default"/>
        <w:spacing w:val="-1"/>
        <w:w w:val="99"/>
        <w:sz w:val="20"/>
        <w:szCs w:val="20"/>
        <w:lang w:val="en-US" w:eastAsia="en-US" w:bidi="en-US"/>
      </w:rPr>
    </w:lvl>
    <w:lvl w:ilvl="1" w:tplc="1286091A">
      <w:start w:val="1"/>
      <w:numFmt w:val="decimal"/>
      <w:lvlText w:val="%2."/>
      <w:lvlJc w:val="left"/>
      <w:pPr>
        <w:ind w:left="820" w:hanging="288"/>
      </w:pPr>
      <w:rPr>
        <w:rFonts w:ascii="Arial" w:eastAsia="Arial" w:hAnsi="Arial" w:cs="Arial" w:hint="default"/>
        <w:spacing w:val="-1"/>
        <w:w w:val="99"/>
        <w:sz w:val="20"/>
        <w:szCs w:val="20"/>
        <w:lang w:val="en-US" w:eastAsia="en-US" w:bidi="en-US"/>
      </w:rPr>
    </w:lvl>
    <w:lvl w:ilvl="2" w:tplc="8A9ACFDC">
      <w:start w:val="1"/>
      <w:numFmt w:val="lowerLetter"/>
      <w:lvlText w:val="%3."/>
      <w:lvlJc w:val="left"/>
      <w:pPr>
        <w:ind w:left="1324" w:hanging="360"/>
      </w:pPr>
      <w:rPr>
        <w:rFonts w:ascii="Arial" w:eastAsia="Arial" w:hAnsi="Arial" w:cs="Arial" w:hint="default"/>
        <w:spacing w:val="-1"/>
        <w:w w:val="99"/>
        <w:sz w:val="20"/>
        <w:szCs w:val="20"/>
        <w:lang w:val="en-US" w:eastAsia="en-US" w:bidi="en-US"/>
      </w:rPr>
    </w:lvl>
    <w:lvl w:ilvl="3" w:tplc="B43CD540">
      <w:numFmt w:val="bullet"/>
      <w:lvlText w:val="•"/>
      <w:lvlJc w:val="left"/>
      <w:pPr>
        <w:ind w:left="2350" w:hanging="360"/>
      </w:pPr>
      <w:rPr>
        <w:rFonts w:hint="default"/>
        <w:lang w:val="en-US" w:eastAsia="en-US" w:bidi="en-US"/>
      </w:rPr>
    </w:lvl>
    <w:lvl w:ilvl="4" w:tplc="871266C6">
      <w:numFmt w:val="bullet"/>
      <w:lvlText w:val="•"/>
      <w:lvlJc w:val="left"/>
      <w:pPr>
        <w:ind w:left="3380" w:hanging="360"/>
      </w:pPr>
      <w:rPr>
        <w:rFonts w:hint="default"/>
        <w:lang w:val="en-US" w:eastAsia="en-US" w:bidi="en-US"/>
      </w:rPr>
    </w:lvl>
    <w:lvl w:ilvl="5" w:tplc="32C6583E">
      <w:numFmt w:val="bullet"/>
      <w:lvlText w:val="•"/>
      <w:lvlJc w:val="left"/>
      <w:pPr>
        <w:ind w:left="4410" w:hanging="360"/>
      </w:pPr>
      <w:rPr>
        <w:rFonts w:hint="default"/>
        <w:lang w:val="en-US" w:eastAsia="en-US" w:bidi="en-US"/>
      </w:rPr>
    </w:lvl>
    <w:lvl w:ilvl="6" w:tplc="AFE439C2">
      <w:numFmt w:val="bullet"/>
      <w:lvlText w:val="•"/>
      <w:lvlJc w:val="left"/>
      <w:pPr>
        <w:ind w:left="5440" w:hanging="360"/>
      </w:pPr>
      <w:rPr>
        <w:rFonts w:hint="default"/>
        <w:lang w:val="en-US" w:eastAsia="en-US" w:bidi="en-US"/>
      </w:rPr>
    </w:lvl>
    <w:lvl w:ilvl="7" w:tplc="520C2408">
      <w:numFmt w:val="bullet"/>
      <w:lvlText w:val="•"/>
      <w:lvlJc w:val="left"/>
      <w:pPr>
        <w:ind w:left="6470" w:hanging="360"/>
      </w:pPr>
      <w:rPr>
        <w:rFonts w:hint="default"/>
        <w:lang w:val="en-US" w:eastAsia="en-US" w:bidi="en-US"/>
      </w:rPr>
    </w:lvl>
    <w:lvl w:ilvl="8" w:tplc="B14ADD82">
      <w:numFmt w:val="bullet"/>
      <w:lvlText w:val="•"/>
      <w:lvlJc w:val="left"/>
      <w:pPr>
        <w:ind w:left="7500" w:hanging="360"/>
      </w:pPr>
      <w:rPr>
        <w:rFonts w:hint="default"/>
        <w:lang w:val="en-US" w:eastAsia="en-US" w:bidi="en-US"/>
      </w:rPr>
    </w:lvl>
  </w:abstractNum>
  <w:abstractNum w:abstractNumId="22" w15:restartNumberingAfterBreak="0">
    <w:nsid w:val="716A36E4"/>
    <w:multiLevelType w:val="hybridMultilevel"/>
    <w:tmpl w:val="600C2B06"/>
    <w:lvl w:ilvl="0" w:tplc="04090015">
      <w:start w:val="1"/>
      <w:numFmt w:val="upperLetter"/>
      <w:lvlText w:val="%1."/>
      <w:lvlJc w:val="left"/>
      <w:pPr>
        <w:ind w:left="792" w:hanging="360"/>
      </w:pPr>
    </w:lvl>
    <w:lvl w:ilvl="1" w:tplc="0409000F">
      <w:start w:val="1"/>
      <w:numFmt w:val="decimal"/>
      <w:lvlText w:val="%2."/>
      <w:lvlJc w:val="left"/>
      <w:pPr>
        <w:ind w:left="1512" w:hanging="360"/>
      </w:pPr>
    </w:lvl>
    <w:lvl w:ilvl="2" w:tplc="0409000F">
      <w:start w:val="1"/>
      <w:numFmt w:val="decimal"/>
      <w:lvlText w:val="%3."/>
      <w:lvlJc w:val="lef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7189615B"/>
    <w:multiLevelType w:val="hybridMultilevel"/>
    <w:tmpl w:val="7722AF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F76E6"/>
    <w:multiLevelType w:val="hybridMultilevel"/>
    <w:tmpl w:val="4A8AEF12"/>
    <w:lvl w:ilvl="0" w:tplc="0409000F">
      <w:start w:val="1"/>
      <w:numFmt w:val="decimal"/>
      <w:lvlText w:val="%1."/>
      <w:lvlJc w:val="left"/>
      <w:pPr>
        <w:ind w:left="2412" w:hanging="360"/>
      </w:pPr>
    </w:lvl>
    <w:lvl w:ilvl="1" w:tplc="04090019">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25" w15:restartNumberingAfterBreak="0">
    <w:nsid w:val="7A206BB3"/>
    <w:multiLevelType w:val="hybridMultilevel"/>
    <w:tmpl w:val="F4C255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D1D36"/>
    <w:multiLevelType w:val="hybridMultilevel"/>
    <w:tmpl w:val="FFFFFFFF"/>
    <w:lvl w:ilvl="0" w:tplc="95BE392C">
      <w:start w:val="1"/>
      <w:numFmt w:val="decimal"/>
      <w:lvlText w:val="%1."/>
      <w:lvlJc w:val="left"/>
      <w:pPr>
        <w:ind w:left="720" w:hanging="360"/>
      </w:pPr>
    </w:lvl>
    <w:lvl w:ilvl="1" w:tplc="DD4C2D8A">
      <w:start w:val="1"/>
      <w:numFmt w:val="lowerLetter"/>
      <w:lvlText w:val="%2."/>
      <w:lvlJc w:val="left"/>
      <w:pPr>
        <w:ind w:left="1440" w:hanging="360"/>
      </w:pPr>
    </w:lvl>
    <w:lvl w:ilvl="2" w:tplc="92820700">
      <w:start w:val="1"/>
      <w:numFmt w:val="lowerLetter"/>
      <w:lvlText w:val="%3."/>
      <w:lvlJc w:val="left"/>
      <w:pPr>
        <w:ind w:left="2160" w:hanging="180"/>
      </w:pPr>
    </w:lvl>
    <w:lvl w:ilvl="3" w:tplc="F4A027B4">
      <w:start w:val="1"/>
      <w:numFmt w:val="decimal"/>
      <w:lvlText w:val="%4."/>
      <w:lvlJc w:val="left"/>
      <w:pPr>
        <w:ind w:left="2880" w:hanging="360"/>
      </w:pPr>
    </w:lvl>
    <w:lvl w:ilvl="4" w:tplc="845E7C88">
      <w:start w:val="1"/>
      <w:numFmt w:val="lowerLetter"/>
      <w:lvlText w:val="%5."/>
      <w:lvlJc w:val="left"/>
      <w:pPr>
        <w:ind w:left="3600" w:hanging="360"/>
      </w:pPr>
    </w:lvl>
    <w:lvl w:ilvl="5" w:tplc="1096A744">
      <w:start w:val="1"/>
      <w:numFmt w:val="lowerRoman"/>
      <w:lvlText w:val="%6."/>
      <w:lvlJc w:val="right"/>
      <w:pPr>
        <w:ind w:left="4320" w:hanging="180"/>
      </w:pPr>
    </w:lvl>
    <w:lvl w:ilvl="6" w:tplc="9018693C">
      <w:start w:val="1"/>
      <w:numFmt w:val="decimal"/>
      <w:lvlText w:val="%7."/>
      <w:lvlJc w:val="left"/>
      <w:pPr>
        <w:ind w:left="5040" w:hanging="360"/>
      </w:pPr>
    </w:lvl>
    <w:lvl w:ilvl="7" w:tplc="B6D6B408">
      <w:start w:val="1"/>
      <w:numFmt w:val="lowerLetter"/>
      <w:lvlText w:val="%8."/>
      <w:lvlJc w:val="left"/>
      <w:pPr>
        <w:ind w:left="5760" w:hanging="360"/>
      </w:pPr>
    </w:lvl>
    <w:lvl w:ilvl="8" w:tplc="2BD88770">
      <w:start w:val="1"/>
      <w:numFmt w:val="lowerRoman"/>
      <w:lvlText w:val="%9."/>
      <w:lvlJc w:val="right"/>
      <w:pPr>
        <w:ind w:left="6480" w:hanging="180"/>
      </w:pPr>
    </w:lvl>
  </w:abstractNum>
  <w:abstractNum w:abstractNumId="27" w15:restartNumberingAfterBreak="0">
    <w:nsid w:val="7E555526"/>
    <w:multiLevelType w:val="hybridMultilevel"/>
    <w:tmpl w:val="9FAE826C"/>
    <w:lvl w:ilvl="0" w:tplc="DC7298A0">
      <w:start w:val="1"/>
      <w:numFmt w:val="upperLetter"/>
      <w:lvlText w:val="%1."/>
      <w:lvlJc w:val="left"/>
      <w:pPr>
        <w:ind w:left="388" w:hanging="288"/>
      </w:pPr>
      <w:rPr>
        <w:rFonts w:ascii="Arial" w:eastAsia="Arial" w:hAnsi="Arial" w:cs="Arial" w:hint="default"/>
        <w:spacing w:val="-1"/>
        <w:w w:val="99"/>
        <w:sz w:val="20"/>
        <w:szCs w:val="20"/>
        <w:lang w:val="en-US" w:eastAsia="en-US" w:bidi="en-US"/>
      </w:rPr>
    </w:lvl>
    <w:lvl w:ilvl="1" w:tplc="D6EA6EAC">
      <w:start w:val="1"/>
      <w:numFmt w:val="decimal"/>
      <w:lvlText w:val="%2."/>
      <w:lvlJc w:val="left"/>
      <w:pPr>
        <w:ind w:left="820" w:hanging="288"/>
      </w:pPr>
      <w:rPr>
        <w:rFonts w:ascii="Arial" w:eastAsia="Arial" w:hAnsi="Arial" w:cs="Arial" w:hint="default"/>
        <w:spacing w:val="-1"/>
        <w:w w:val="99"/>
        <w:sz w:val="20"/>
        <w:szCs w:val="20"/>
        <w:lang w:val="en-US" w:eastAsia="en-US" w:bidi="en-US"/>
      </w:rPr>
    </w:lvl>
    <w:lvl w:ilvl="2" w:tplc="32C2A424">
      <w:numFmt w:val="bullet"/>
      <w:lvlText w:val="•"/>
      <w:lvlJc w:val="left"/>
      <w:pPr>
        <w:ind w:left="1791" w:hanging="288"/>
      </w:pPr>
      <w:rPr>
        <w:rFonts w:hint="default"/>
        <w:lang w:val="en-US" w:eastAsia="en-US" w:bidi="en-US"/>
      </w:rPr>
    </w:lvl>
    <w:lvl w:ilvl="3" w:tplc="891CA062">
      <w:numFmt w:val="bullet"/>
      <w:lvlText w:val="•"/>
      <w:lvlJc w:val="left"/>
      <w:pPr>
        <w:ind w:left="2762" w:hanging="288"/>
      </w:pPr>
      <w:rPr>
        <w:rFonts w:hint="default"/>
        <w:lang w:val="en-US" w:eastAsia="en-US" w:bidi="en-US"/>
      </w:rPr>
    </w:lvl>
    <w:lvl w:ilvl="4" w:tplc="463E25F0">
      <w:numFmt w:val="bullet"/>
      <w:lvlText w:val="•"/>
      <w:lvlJc w:val="left"/>
      <w:pPr>
        <w:ind w:left="3733" w:hanging="288"/>
      </w:pPr>
      <w:rPr>
        <w:rFonts w:hint="default"/>
        <w:lang w:val="en-US" w:eastAsia="en-US" w:bidi="en-US"/>
      </w:rPr>
    </w:lvl>
    <w:lvl w:ilvl="5" w:tplc="BE9A9A00">
      <w:numFmt w:val="bullet"/>
      <w:lvlText w:val="•"/>
      <w:lvlJc w:val="left"/>
      <w:pPr>
        <w:ind w:left="4704" w:hanging="288"/>
      </w:pPr>
      <w:rPr>
        <w:rFonts w:hint="default"/>
        <w:lang w:val="en-US" w:eastAsia="en-US" w:bidi="en-US"/>
      </w:rPr>
    </w:lvl>
    <w:lvl w:ilvl="6" w:tplc="99D60F4C">
      <w:numFmt w:val="bullet"/>
      <w:lvlText w:val="•"/>
      <w:lvlJc w:val="left"/>
      <w:pPr>
        <w:ind w:left="5675" w:hanging="288"/>
      </w:pPr>
      <w:rPr>
        <w:rFonts w:hint="default"/>
        <w:lang w:val="en-US" w:eastAsia="en-US" w:bidi="en-US"/>
      </w:rPr>
    </w:lvl>
    <w:lvl w:ilvl="7" w:tplc="2E503632">
      <w:numFmt w:val="bullet"/>
      <w:lvlText w:val="•"/>
      <w:lvlJc w:val="left"/>
      <w:pPr>
        <w:ind w:left="6646" w:hanging="288"/>
      </w:pPr>
      <w:rPr>
        <w:rFonts w:hint="default"/>
        <w:lang w:val="en-US" w:eastAsia="en-US" w:bidi="en-US"/>
      </w:rPr>
    </w:lvl>
    <w:lvl w:ilvl="8" w:tplc="A880A4EA">
      <w:numFmt w:val="bullet"/>
      <w:lvlText w:val="•"/>
      <w:lvlJc w:val="left"/>
      <w:pPr>
        <w:ind w:left="7617" w:hanging="288"/>
      </w:pPr>
      <w:rPr>
        <w:rFonts w:hint="default"/>
        <w:lang w:val="en-US" w:eastAsia="en-US" w:bidi="en-US"/>
      </w:rPr>
    </w:lvl>
  </w:abstractNum>
  <w:num w:numId="1">
    <w:abstractNumId w:val="6"/>
  </w:num>
  <w:num w:numId="2">
    <w:abstractNumId w:val="12"/>
  </w:num>
  <w:num w:numId="3">
    <w:abstractNumId w:val="21"/>
  </w:num>
  <w:num w:numId="4">
    <w:abstractNumId w:val="10"/>
  </w:num>
  <w:num w:numId="5">
    <w:abstractNumId w:val="17"/>
  </w:num>
  <w:num w:numId="6">
    <w:abstractNumId w:val="13"/>
  </w:num>
  <w:num w:numId="7">
    <w:abstractNumId w:val="2"/>
  </w:num>
  <w:num w:numId="8">
    <w:abstractNumId w:val="27"/>
  </w:num>
  <w:num w:numId="9">
    <w:abstractNumId w:val="8"/>
  </w:num>
  <w:num w:numId="10">
    <w:abstractNumId w:val="22"/>
  </w:num>
  <w:num w:numId="11">
    <w:abstractNumId w:val="3"/>
  </w:num>
  <w:num w:numId="12">
    <w:abstractNumId w:val="26"/>
  </w:num>
  <w:num w:numId="13">
    <w:abstractNumId w:val="14"/>
  </w:num>
  <w:num w:numId="14">
    <w:abstractNumId w:val="19"/>
  </w:num>
  <w:num w:numId="15">
    <w:abstractNumId w:val="5"/>
  </w:num>
  <w:num w:numId="16">
    <w:abstractNumId w:val="16"/>
  </w:num>
  <w:num w:numId="17">
    <w:abstractNumId w:val="11"/>
  </w:num>
  <w:num w:numId="18">
    <w:abstractNumId w:val="4"/>
  </w:num>
  <w:num w:numId="19">
    <w:abstractNumId w:val="15"/>
  </w:num>
  <w:num w:numId="20">
    <w:abstractNumId w:val="18"/>
  </w:num>
  <w:num w:numId="21">
    <w:abstractNumId w:val="24"/>
  </w:num>
  <w:num w:numId="22">
    <w:abstractNumId w:val="7"/>
  </w:num>
  <w:num w:numId="23">
    <w:abstractNumId w:val="9"/>
  </w:num>
  <w:num w:numId="24">
    <w:abstractNumId w:val="20"/>
  </w:num>
  <w:num w:numId="25">
    <w:abstractNumId w:val="1"/>
  </w:num>
  <w:num w:numId="26">
    <w:abstractNumId w:val="25"/>
  </w:num>
  <w:num w:numId="27">
    <w:abstractNumId w:val="23"/>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lle Dowling">
    <w15:presenceInfo w15:providerId="AD" w15:userId="S::janeller@colostate.edu::55526dde-6f52-4a0a-9aca-d5ca748d7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markup="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2"/>
    <w:compatSetting w:name="useWord2013TrackBottomHyphenation" w:uri="http://schemas.microsoft.com/office/word" w:val="1"/>
  </w:compat>
  <w:rsids>
    <w:rsidRoot w:val="00CB5D1A"/>
    <w:rsid w:val="0007461B"/>
    <w:rsid w:val="000E2142"/>
    <w:rsid w:val="000E3230"/>
    <w:rsid w:val="00132AC1"/>
    <w:rsid w:val="001A510A"/>
    <w:rsid w:val="001D6371"/>
    <w:rsid w:val="00230ABD"/>
    <w:rsid w:val="002424D9"/>
    <w:rsid w:val="00281E3D"/>
    <w:rsid w:val="002D205D"/>
    <w:rsid w:val="002E656C"/>
    <w:rsid w:val="00323B1F"/>
    <w:rsid w:val="00370CE6"/>
    <w:rsid w:val="00383EF0"/>
    <w:rsid w:val="003F25FE"/>
    <w:rsid w:val="00403043"/>
    <w:rsid w:val="00415026"/>
    <w:rsid w:val="004776EC"/>
    <w:rsid w:val="004861DA"/>
    <w:rsid w:val="004A3721"/>
    <w:rsid w:val="004F1BF9"/>
    <w:rsid w:val="004F4216"/>
    <w:rsid w:val="00565F0D"/>
    <w:rsid w:val="00573986"/>
    <w:rsid w:val="007001F3"/>
    <w:rsid w:val="00700EBF"/>
    <w:rsid w:val="007B044A"/>
    <w:rsid w:val="007C77A8"/>
    <w:rsid w:val="00800F33"/>
    <w:rsid w:val="008415EA"/>
    <w:rsid w:val="00891516"/>
    <w:rsid w:val="008E2EE4"/>
    <w:rsid w:val="00920321"/>
    <w:rsid w:val="00945F14"/>
    <w:rsid w:val="009F575A"/>
    <w:rsid w:val="00A243F2"/>
    <w:rsid w:val="00A8314F"/>
    <w:rsid w:val="00B40F9B"/>
    <w:rsid w:val="00B4516C"/>
    <w:rsid w:val="00B9618F"/>
    <w:rsid w:val="00C0187E"/>
    <w:rsid w:val="00C451C1"/>
    <w:rsid w:val="00C463FC"/>
    <w:rsid w:val="00C562EC"/>
    <w:rsid w:val="00C772BE"/>
    <w:rsid w:val="00C97600"/>
    <w:rsid w:val="00CB5D1A"/>
    <w:rsid w:val="00CC58E5"/>
    <w:rsid w:val="00D075BE"/>
    <w:rsid w:val="00E71CA9"/>
    <w:rsid w:val="00F0294F"/>
    <w:rsid w:val="00F12223"/>
    <w:rsid w:val="00FB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5D1AC"/>
  <w15:docId w15:val="{F3050216-3071-494B-933B-42951981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0"/>
      <w:szCs w:val="20"/>
    </w:rPr>
  </w:style>
  <w:style w:type="paragraph" w:styleId="Heading3">
    <w:name w:val="heading 3"/>
    <w:basedOn w:val="Normal"/>
    <w:next w:val="Normal"/>
    <w:link w:val="Heading3Char"/>
    <w:uiPriority w:val="9"/>
    <w:semiHidden/>
    <w:unhideWhenUsed/>
    <w:qFormat/>
    <w:rsid w:val="00C562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288"/>
    </w:pPr>
    <w:rPr>
      <w:sz w:val="20"/>
      <w:szCs w:val="20"/>
    </w:rPr>
  </w:style>
  <w:style w:type="paragraph" w:styleId="ListParagraph">
    <w:name w:val="List Paragraph"/>
    <w:basedOn w:val="Normal"/>
    <w:uiPriority w:val="34"/>
    <w:qFormat/>
    <w:pPr>
      <w:ind w:left="1324"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01F3"/>
    <w:pPr>
      <w:tabs>
        <w:tab w:val="center" w:pos="4680"/>
        <w:tab w:val="right" w:pos="9360"/>
      </w:tabs>
    </w:pPr>
  </w:style>
  <w:style w:type="character" w:customStyle="1" w:styleId="HeaderChar">
    <w:name w:val="Header Char"/>
    <w:basedOn w:val="DefaultParagraphFont"/>
    <w:link w:val="Header"/>
    <w:uiPriority w:val="99"/>
    <w:rsid w:val="007001F3"/>
    <w:rPr>
      <w:rFonts w:ascii="Arial" w:eastAsia="Arial" w:hAnsi="Arial" w:cs="Arial"/>
      <w:lang w:bidi="en-US"/>
    </w:rPr>
  </w:style>
  <w:style w:type="paragraph" w:styleId="Footer">
    <w:name w:val="footer"/>
    <w:basedOn w:val="Normal"/>
    <w:link w:val="FooterChar"/>
    <w:uiPriority w:val="99"/>
    <w:unhideWhenUsed/>
    <w:rsid w:val="007001F3"/>
    <w:pPr>
      <w:tabs>
        <w:tab w:val="center" w:pos="4680"/>
        <w:tab w:val="right" w:pos="9360"/>
      </w:tabs>
    </w:pPr>
  </w:style>
  <w:style w:type="character" w:customStyle="1" w:styleId="FooterChar">
    <w:name w:val="Footer Char"/>
    <w:basedOn w:val="DefaultParagraphFont"/>
    <w:link w:val="Footer"/>
    <w:uiPriority w:val="99"/>
    <w:rsid w:val="007001F3"/>
    <w:rPr>
      <w:rFonts w:ascii="Arial" w:eastAsia="Arial" w:hAnsi="Arial" w:cs="Arial"/>
      <w:lang w:bidi="en-US"/>
    </w:rPr>
  </w:style>
  <w:style w:type="character" w:customStyle="1" w:styleId="Heading3Char">
    <w:name w:val="Heading 3 Char"/>
    <w:basedOn w:val="DefaultParagraphFont"/>
    <w:link w:val="Heading3"/>
    <w:uiPriority w:val="9"/>
    <w:semiHidden/>
    <w:rsid w:val="00C562EC"/>
    <w:rPr>
      <w:rFonts w:asciiTheme="majorHAnsi" w:eastAsiaTheme="majorEastAsia" w:hAnsiTheme="majorHAnsi" w:cstheme="majorBidi"/>
      <w:color w:val="243F60" w:themeColor="accent1" w:themeShade="7F"/>
      <w:sz w:val="24"/>
      <w:szCs w:val="24"/>
      <w:lang w:bidi="en-US"/>
    </w:rPr>
  </w:style>
  <w:style w:type="paragraph" w:customStyle="1" w:styleId="Default">
    <w:name w:val="Default"/>
    <w:rsid w:val="004F4216"/>
    <w:pPr>
      <w:widowControl/>
      <w:adjustRightInd w:val="0"/>
    </w:pPr>
    <w:rPr>
      <w:rFonts w:ascii="Arial" w:hAnsi="Arial" w:cs="Arial"/>
      <w:color w:val="000000"/>
      <w:sz w:val="24"/>
      <w:szCs w:val="24"/>
    </w:rPr>
  </w:style>
  <w:style w:type="paragraph" w:customStyle="1" w:styleId="1stIndedntation">
    <w:name w:val="1st Indedntation"/>
    <w:basedOn w:val="Normal"/>
    <w:link w:val="1stIndedntationChar"/>
    <w:qFormat/>
    <w:rsid w:val="004F4216"/>
    <w:pPr>
      <w:widowControl/>
      <w:autoSpaceDE/>
      <w:autoSpaceDN/>
      <w:ind w:left="288" w:hanging="288"/>
      <w:contextualSpacing/>
    </w:pPr>
    <w:rPr>
      <w:rFonts w:eastAsia="Times New Roman"/>
      <w:color w:val="000000"/>
      <w:sz w:val="20"/>
      <w:szCs w:val="20"/>
      <w:lang w:bidi="ar-SA"/>
    </w:rPr>
  </w:style>
  <w:style w:type="character" w:customStyle="1" w:styleId="1stIndedntationChar">
    <w:name w:val="1st Indedntation Char"/>
    <w:basedOn w:val="DefaultParagraphFont"/>
    <w:link w:val="1stIndedntation"/>
    <w:rsid w:val="004F4216"/>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C97600"/>
    <w:rPr>
      <w:sz w:val="16"/>
      <w:szCs w:val="16"/>
    </w:rPr>
  </w:style>
  <w:style w:type="paragraph" w:styleId="CommentText">
    <w:name w:val="annotation text"/>
    <w:basedOn w:val="Normal"/>
    <w:link w:val="CommentTextChar"/>
    <w:uiPriority w:val="99"/>
    <w:unhideWhenUsed/>
    <w:rsid w:val="00C97600"/>
    <w:pPr>
      <w:widowControl/>
      <w:autoSpaceDE/>
      <w:autoSpaceDN/>
    </w:pPr>
    <w:rPr>
      <w:rFonts w:eastAsia="Times New Roman" w:cs="Times New Roman"/>
      <w:sz w:val="20"/>
      <w:szCs w:val="20"/>
      <w:lang w:bidi="ar-SA"/>
    </w:rPr>
  </w:style>
  <w:style w:type="character" w:customStyle="1" w:styleId="CommentTextChar">
    <w:name w:val="Comment Text Char"/>
    <w:basedOn w:val="DefaultParagraphFont"/>
    <w:link w:val="CommentText"/>
    <w:uiPriority w:val="99"/>
    <w:rsid w:val="00C97600"/>
    <w:rPr>
      <w:rFonts w:ascii="Arial" w:eastAsia="Times New Roman" w:hAnsi="Arial" w:cs="Times New Roman"/>
      <w:sz w:val="20"/>
      <w:szCs w:val="20"/>
    </w:rPr>
  </w:style>
  <w:style w:type="paragraph" w:customStyle="1" w:styleId="2ndIndent">
    <w:name w:val="2nd Indent"/>
    <w:basedOn w:val="Normal"/>
    <w:link w:val="2ndIndentChar"/>
    <w:qFormat/>
    <w:rsid w:val="00C97600"/>
    <w:pPr>
      <w:widowControl/>
      <w:tabs>
        <w:tab w:val="left" w:pos="720"/>
        <w:tab w:val="left" w:pos="1008"/>
        <w:tab w:val="left" w:pos="1296"/>
      </w:tabs>
      <w:autoSpaceDE/>
      <w:autoSpaceDN/>
      <w:ind w:left="720" w:hanging="288"/>
      <w:contextualSpacing/>
    </w:pPr>
    <w:rPr>
      <w:rFonts w:eastAsia="Times New Roman"/>
      <w:color w:val="000000"/>
      <w:sz w:val="20"/>
      <w:szCs w:val="20"/>
      <w:lang w:bidi="ar-SA"/>
    </w:rPr>
  </w:style>
  <w:style w:type="paragraph" w:customStyle="1" w:styleId="3rdIndent">
    <w:name w:val="3rd Indent"/>
    <w:basedOn w:val="2ndIndent"/>
    <w:link w:val="3rdIndentChar"/>
    <w:qFormat/>
    <w:rsid w:val="00C97600"/>
    <w:pPr>
      <w:ind w:left="1224" w:hanging="360"/>
    </w:pPr>
  </w:style>
  <w:style w:type="character" w:customStyle="1" w:styleId="2ndIndentChar">
    <w:name w:val="2nd Indent Char"/>
    <w:basedOn w:val="DefaultParagraphFont"/>
    <w:link w:val="2ndIndent"/>
    <w:rsid w:val="00C97600"/>
    <w:rPr>
      <w:rFonts w:ascii="Arial" w:eastAsia="Times New Roman" w:hAnsi="Arial" w:cs="Arial"/>
      <w:color w:val="000000"/>
      <w:sz w:val="20"/>
      <w:szCs w:val="20"/>
    </w:rPr>
  </w:style>
  <w:style w:type="paragraph" w:customStyle="1" w:styleId="4thIndent">
    <w:name w:val="4th Indent"/>
    <w:basedOn w:val="3rdIndent"/>
    <w:link w:val="4thIndentChar"/>
    <w:qFormat/>
    <w:rsid w:val="00C97600"/>
    <w:pPr>
      <w:ind w:left="1483" w:hanging="187"/>
    </w:pPr>
  </w:style>
  <w:style w:type="character" w:customStyle="1" w:styleId="3rdIndentChar">
    <w:name w:val="3rd Indent Char"/>
    <w:basedOn w:val="2ndIndentChar"/>
    <w:link w:val="3rdIndent"/>
    <w:rsid w:val="00C97600"/>
    <w:rPr>
      <w:rFonts w:ascii="Arial" w:eastAsia="Times New Roman" w:hAnsi="Arial" w:cs="Arial"/>
      <w:color w:val="000000"/>
      <w:sz w:val="20"/>
      <w:szCs w:val="20"/>
    </w:rPr>
  </w:style>
  <w:style w:type="character" w:customStyle="1" w:styleId="4thIndentChar">
    <w:name w:val="4th Indent Char"/>
    <w:basedOn w:val="3rdIndentChar"/>
    <w:link w:val="4thIndent"/>
    <w:rsid w:val="00C97600"/>
    <w:rPr>
      <w:rFonts w:ascii="Arial" w:eastAsia="Times New Roman" w:hAnsi="Arial" w:cs="Arial"/>
      <w:color w:val="000000"/>
      <w:sz w:val="20"/>
      <w:szCs w:val="20"/>
    </w:rPr>
  </w:style>
  <w:style w:type="paragraph" w:styleId="NormalWeb">
    <w:name w:val="Normal (Web)"/>
    <w:basedOn w:val="Normal"/>
    <w:link w:val="NormalWebChar"/>
    <w:uiPriority w:val="99"/>
    <w:unhideWhenUsed/>
    <w:rsid w:val="00C9760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WebChar">
    <w:name w:val="Normal (Web) Char"/>
    <w:basedOn w:val="DefaultParagraphFont"/>
    <w:link w:val="NormalWeb"/>
    <w:uiPriority w:val="99"/>
    <w:rsid w:val="00C9760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71CA9"/>
    <w:pPr>
      <w:widowControl w:val="0"/>
      <w:autoSpaceDE w:val="0"/>
      <w:autoSpaceDN w:val="0"/>
    </w:pPr>
    <w:rPr>
      <w:rFonts w:eastAsia="Arial" w:cs="Arial"/>
      <w:b/>
      <w:bCs/>
      <w:lang w:bidi="en-US"/>
    </w:rPr>
  </w:style>
  <w:style w:type="character" w:customStyle="1" w:styleId="CommentSubjectChar">
    <w:name w:val="Comment Subject Char"/>
    <w:basedOn w:val="CommentTextChar"/>
    <w:link w:val="CommentSubject"/>
    <w:uiPriority w:val="99"/>
    <w:semiHidden/>
    <w:rsid w:val="00E71CA9"/>
    <w:rPr>
      <w:rFonts w:ascii="Arial" w:eastAsia="Arial" w:hAnsi="Arial" w:cs="Arial"/>
      <w:b/>
      <w:bCs/>
      <w:sz w:val="20"/>
      <w:szCs w:val="20"/>
      <w:lang w:bidi="en-US"/>
    </w:rPr>
  </w:style>
  <w:style w:type="paragraph" w:styleId="Revision">
    <w:name w:val="Revision"/>
    <w:hidden/>
    <w:uiPriority w:val="99"/>
    <w:semiHidden/>
    <w:rsid w:val="00E71CA9"/>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84F6F23D3C2499289C25E79FF64A3" ma:contentTypeVersion="6" ma:contentTypeDescription="Create a new document." ma:contentTypeScope="" ma:versionID="bd4097e820e2a0f2440c2d56d2e7419e">
  <xsd:schema xmlns:xsd="http://www.w3.org/2001/XMLSchema" xmlns:xs="http://www.w3.org/2001/XMLSchema" xmlns:p="http://schemas.microsoft.com/office/2006/metadata/properties" xmlns:ns2="efc8df4d-9c07-460b-af02-24d81fe2a0bf" xmlns:ns3="86218276-fa79-4751-a71b-d1bb9fd3460f" targetNamespace="http://schemas.microsoft.com/office/2006/metadata/properties" ma:root="true" ma:fieldsID="ac1e49eb17877e914fbe3c9e1cdf6365" ns2:_="" ns3:_="">
    <xsd:import namespace="efc8df4d-9c07-460b-af02-24d81fe2a0bf"/>
    <xsd:import namespace="86218276-fa79-4751-a71b-d1bb9fd34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8df4d-9c07-460b-af02-24d81fe2a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18276-fa79-4751-a71b-d1bb9fd346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34F4B-A849-4E14-ABD8-3CA3B651209D}">
  <ds:schemaRefs>
    <ds:schemaRef ds:uri="http://schemas.microsoft.com/sharepoint/v3/contenttype/forms"/>
  </ds:schemaRefs>
</ds:datastoreItem>
</file>

<file path=customXml/itemProps2.xml><?xml version="1.0" encoding="utf-8"?>
<ds:datastoreItem xmlns:ds="http://schemas.openxmlformats.org/officeDocument/2006/customXml" ds:itemID="{44B8FEFD-18A5-4E8B-9057-DB2A87B8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8df4d-9c07-460b-af02-24d81fe2a0bf"/>
    <ds:schemaRef ds:uri="86218276-fa79-4751-a71b-d1bb9fd34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408FC-897E-41AF-BBCA-2F0FB148F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DIVISION 12 FURNISHINGS</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12 FURNISHINGS</dc:title>
  <dc:creator>DUnger</dc:creator>
  <cp:lastModifiedBy>Dowling,Janelle</cp:lastModifiedBy>
  <cp:revision>4</cp:revision>
  <cp:lastPrinted>2021-09-17T14:11:00Z</cp:lastPrinted>
  <dcterms:created xsi:type="dcterms:W3CDTF">2021-09-17T17:27:00Z</dcterms:created>
  <dcterms:modified xsi:type="dcterms:W3CDTF">2021-10-05T13:40:00Z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2019</vt:lpwstr>
  </property>
  <property fmtid="{D5CDD505-2E9C-101B-9397-08002B2CF9AE}" pid="4" name="LastSaved">
    <vt:filetime>2021-04-22T00:00:00Z</vt:filetime>
  </property>
  <property fmtid="{D5CDD505-2E9C-101B-9397-08002B2CF9AE}" pid="5" name="ContentTypeId">
    <vt:lpwstr>0x01010099D84F6F23D3C2499289C25E79FF64A3</vt:lpwstr>
  </property>
</Properties>
</file>